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71" w:rsidRPr="00330EAF" w:rsidRDefault="003D54E2">
      <w:pPr>
        <w:rPr>
          <w:sz w:val="24"/>
          <w:szCs w:val="24"/>
          <w:u w:val="single"/>
        </w:rPr>
      </w:pPr>
      <w:r w:rsidRPr="00330EAF">
        <w:rPr>
          <w:sz w:val="24"/>
          <w:szCs w:val="24"/>
          <w:u w:val="single"/>
        </w:rPr>
        <w:t>8</w:t>
      </w:r>
      <w:r w:rsidRPr="00330EAF">
        <w:rPr>
          <w:sz w:val="24"/>
          <w:szCs w:val="24"/>
          <w:u w:val="single"/>
          <w:vertAlign w:val="superscript"/>
        </w:rPr>
        <w:t>th</w:t>
      </w:r>
      <w:r w:rsidRPr="00330EAF">
        <w:rPr>
          <w:sz w:val="24"/>
          <w:szCs w:val="24"/>
          <w:u w:val="single"/>
        </w:rPr>
        <w:t xml:space="preserve"> Grade High School Registration Process</w:t>
      </w:r>
    </w:p>
    <w:p w:rsidR="003D54E2" w:rsidRDefault="003D54E2" w:rsidP="003D54E2">
      <w:pPr>
        <w:pStyle w:val="ListParagraph"/>
        <w:numPr>
          <w:ilvl w:val="0"/>
          <w:numId w:val="1"/>
        </w:numPr>
        <w:rPr>
          <w:sz w:val="24"/>
          <w:szCs w:val="24"/>
        </w:rPr>
      </w:pPr>
      <w:r>
        <w:rPr>
          <w:sz w:val="24"/>
          <w:szCs w:val="24"/>
        </w:rPr>
        <w:t xml:space="preserve">Students will begin receiving registration information from their zoned high school the first week in February.  </w:t>
      </w:r>
    </w:p>
    <w:p w:rsidR="003D54E2" w:rsidRDefault="003D54E2" w:rsidP="003D54E2">
      <w:pPr>
        <w:pStyle w:val="ListParagraph"/>
        <w:numPr>
          <w:ilvl w:val="0"/>
          <w:numId w:val="1"/>
        </w:numPr>
        <w:rPr>
          <w:sz w:val="24"/>
          <w:szCs w:val="24"/>
        </w:rPr>
      </w:pPr>
      <w:r>
        <w:rPr>
          <w:sz w:val="24"/>
          <w:szCs w:val="24"/>
        </w:rPr>
        <w:t>Students must complete a course selection form for their zoned high school at that point unless they have been accepted to a high school magnet program.</w:t>
      </w:r>
    </w:p>
    <w:p w:rsidR="003D54E2" w:rsidRDefault="003D54E2" w:rsidP="003D54E2">
      <w:pPr>
        <w:pStyle w:val="ListParagraph"/>
        <w:numPr>
          <w:ilvl w:val="0"/>
          <w:numId w:val="1"/>
        </w:numPr>
        <w:rPr>
          <w:sz w:val="24"/>
          <w:szCs w:val="24"/>
        </w:rPr>
      </w:pPr>
      <w:r>
        <w:rPr>
          <w:sz w:val="24"/>
          <w:szCs w:val="24"/>
        </w:rPr>
        <w:t>Students interested in transfer options should contact the Choices Department at the district office.  Transfer options will be posted on their website as soon as they are available.  Transfers must be approved through the Choices Department prior to a student completing a registration form.</w:t>
      </w:r>
    </w:p>
    <w:p w:rsidR="003D54E2" w:rsidRDefault="003D54E2" w:rsidP="003D54E2">
      <w:pPr>
        <w:pStyle w:val="ListParagraph"/>
        <w:numPr>
          <w:ilvl w:val="0"/>
          <w:numId w:val="1"/>
        </w:numPr>
        <w:rPr>
          <w:sz w:val="24"/>
          <w:szCs w:val="24"/>
        </w:rPr>
      </w:pPr>
      <w:r>
        <w:rPr>
          <w:sz w:val="24"/>
          <w:szCs w:val="24"/>
        </w:rPr>
        <w:t xml:space="preserve">High school registration will be done through history classes.  Students will attend a general presentation the last week of January through this class.  </w:t>
      </w:r>
    </w:p>
    <w:p w:rsidR="00CD2D9C" w:rsidRDefault="00CD2D9C" w:rsidP="003D54E2">
      <w:pPr>
        <w:pStyle w:val="ListParagraph"/>
        <w:numPr>
          <w:ilvl w:val="0"/>
          <w:numId w:val="1"/>
        </w:numPr>
        <w:rPr>
          <w:sz w:val="24"/>
          <w:szCs w:val="24"/>
        </w:rPr>
      </w:pPr>
      <w:r>
        <w:rPr>
          <w:sz w:val="24"/>
          <w:szCs w:val="24"/>
        </w:rPr>
        <w:t>All 8</w:t>
      </w:r>
      <w:r w:rsidRPr="00CD2D9C">
        <w:rPr>
          <w:sz w:val="24"/>
          <w:szCs w:val="24"/>
          <w:vertAlign w:val="superscript"/>
        </w:rPr>
        <w:t>th</w:t>
      </w:r>
      <w:r>
        <w:rPr>
          <w:sz w:val="24"/>
          <w:szCs w:val="24"/>
        </w:rPr>
        <w:t xml:space="preserve"> grade students will be required to complete a registration form for their current zone high school during this time even if they are planning on moving, applying for a transfer, on a magnet program waiting list, etc.</w:t>
      </w:r>
    </w:p>
    <w:p w:rsidR="00CD2D9C" w:rsidRDefault="00CD2D9C" w:rsidP="003D54E2">
      <w:pPr>
        <w:pStyle w:val="ListParagraph"/>
        <w:numPr>
          <w:ilvl w:val="0"/>
          <w:numId w:val="1"/>
        </w:numPr>
        <w:rPr>
          <w:sz w:val="24"/>
          <w:szCs w:val="24"/>
        </w:rPr>
      </w:pPr>
      <w:r>
        <w:rPr>
          <w:sz w:val="24"/>
          <w:szCs w:val="24"/>
        </w:rPr>
        <w:t>Students are strongly encouraged to attend the open house at their hig</w:t>
      </w:r>
      <w:r w:rsidR="00B315E9">
        <w:rPr>
          <w:sz w:val="24"/>
          <w:szCs w:val="24"/>
        </w:rPr>
        <w:t>h school for next year’s freshme</w:t>
      </w:r>
      <w:r>
        <w:rPr>
          <w:sz w:val="24"/>
          <w:szCs w:val="24"/>
        </w:rPr>
        <w:t>n.  You may check the school’s website</w:t>
      </w:r>
      <w:r w:rsidR="00330EAF">
        <w:rPr>
          <w:sz w:val="24"/>
          <w:szCs w:val="24"/>
        </w:rPr>
        <w:t xml:space="preserve"> or contact the high school</w:t>
      </w:r>
      <w:r>
        <w:rPr>
          <w:sz w:val="24"/>
          <w:szCs w:val="24"/>
        </w:rPr>
        <w:t xml:space="preserve"> for more information.  </w:t>
      </w:r>
    </w:p>
    <w:p w:rsidR="00CD2D9C" w:rsidRDefault="00CD2D9C" w:rsidP="00CD2D9C">
      <w:pPr>
        <w:pStyle w:val="ListParagraph"/>
        <w:numPr>
          <w:ilvl w:val="0"/>
          <w:numId w:val="2"/>
        </w:numPr>
        <w:rPr>
          <w:sz w:val="24"/>
          <w:szCs w:val="24"/>
        </w:rPr>
      </w:pPr>
      <w:r>
        <w:rPr>
          <w:sz w:val="24"/>
          <w:szCs w:val="24"/>
        </w:rPr>
        <w:t>Lake Howell – January 27</w:t>
      </w:r>
      <w:r w:rsidRPr="00CD2D9C">
        <w:rPr>
          <w:sz w:val="24"/>
          <w:szCs w:val="24"/>
          <w:vertAlign w:val="superscript"/>
        </w:rPr>
        <w:t>th</w:t>
      </w:r>
      <w:r>
        <w:rPr>
          <w:sz w:val="24"/>
          <w:szCs w:val="24"/>
        </w:rPr>
        <w:t xml:space="preserve"> – 6:30</w:t>
      </w:r>
      <w:r w:rsidR="00867BB4">
        <w:rPr>
          <w:sz w:val="24"/>
          <w:szCs w:val="24"/>
        </w:rPr>
        <w:t xml:space="preserve"> p.m.</w:t>
      </w:r>
      <w:r>
        <w:rPr>
          <w:sz w:val="24"/>
          <w:szCs w:val="24"/>
        </w:rPr>
        <w:t xml:space="preserve"> </w:t>
      </w:r>
    </w:p>
    <w:p w:rsidR="00CD2D9C" w:rsidRDefault="00BA031E" w:rsidP="00CD2D9C">
      <w:pPr>
        <w:pStyle w:val="ListParagraph"/>
        <w:numPr>
          <w:ilvl w:val="0"/>
          <w:numId w:val="2"/>
        </w:numPr>
        <w:rPr>
          <w:sz w:val="24"/>
          <w:szCs w:val="24"/>
        </w:rPr>
      </w:pPr>
      <w:r>
        <w:rPr>
          <w:sz w:val="24"/>
          <w:szCs w:val="24"/>
        </w:rPr>
        <w:t xml:space="preserve">Winter </w:t>
      </w:r>
      <w:proofErr w:type="gramStart"/>
      <w:r w:rsidR="005E7542">
        <w:rPr>
          <w:sz w:val="24"/>
          <w:szCs w:val="24"/>
        </w:rPr>
        <w:t>Springs</w:t>
      </w:r>
      <w:proofErr w:type="gramEnd"/>
      <w:r w:rsidR="005E7542">
        <w:rPr>
          <w:sz w:val="24"/>
          <w:szCs w:val="24"/>
        </w:rPr>
        <w:t xml:space="preserve"> – February 5</w:t>
      </w:r>
      <w:r w:rsidR="005E7542" w:rsidRPr="005E7542">
        <w:rPr>
          <w:sz w:val="24"/>
          <w:szCs w:val="24"/>
          <w:vertAlign w:val="superscript"/>
        </w:rPr>
        <w:t>th</w:t>
      </w:r>
      <w:r w:rsidR="005E7542">
        <w:rPr>
          <w:sz w:val="24"/>
          <w:szCs w:val="24"/>
        </w:rPr>
        <w:t xml:space="preserve"> – 6:00 p.m.</w:t>
      </w:r>
      <w:r w:rsidR="00CD2D9C">
        <w:rPr>
          <w:sz w:val="24"/>
          <w:szCs w:val="24"/>
        </w:rPr>
        <w:t xml:space="preserve"> </w:t>
      </w:r>
    </w:p>
    <w:p w:rsidR="00CD2D9C" w:rsidRDefault="00CD2D9C" w:rsidP="00CD2D9C">
      <w:pPr>
        <w:pStyle w:val="ListParagraph"/>
        <w:numPr>
          <w:ilvl w:val="0"/>
          <w:numId w:val="2"/>
        </w:numPr>
        <w:rPr>
          <w:sz w:val="24"/>
          <w:szCs w:val="24"/>
        </w:rPr>
      </w:pPr>
      <w:proofErr w:type="spellStart"/>
      <w:r>
        <w:rPr>
          <w:sz w:val="24"/>
          <w:szCs w:val="24"/>
        </w:rPr>
        <w:t>Hagerty</w:t>
      </w:r>
      <w:proofErr w:type="spellEnd"/>
      <w:r>
        <w:rPr>
          <w:sz w:val="24"/>
          <w:szCs w:val="24"/>
        </w:rPr>
        <w:t xml:space="preserve"> – January 27</w:t>
      </w:r>
      <w:r w:rsidRPr="00CD2D9C">
        <w:rPr>
          <w:sz w:val="24"/>
          <w:szCs w:val="24"/>
          <w:vertAlign w:val="superscript"/>
        </w:rPr>
        <w:t>th</w:t>
      </w:r>
      <w:r>
        <w:rPr>
          <w:sz w:val="24"/>
          <w:szCs w:val="24"/>
        </w:rPr>
        <w:t xml:space="preserve"> (5:30</w:t>
      </w:r>
      <w:r w:rsidR="00867BB4">
        <w:rPr>
          <w:sz w:val="24"/>
          <w:szCs w:val="24"/>
        </w:rPr>
        <w:t xml:space="preserve"> p.m.</w:t>
      </w:r>
      <w:r w:rsidR="00330EAF">
        <w:rPr>
          <w:sz w:val="24"/>
          <w:szCs w:val="24"/>
        </w:rPr>
        <w:t xml:space="preserve"> </w:t>
      </w:r>
      <w:r>
        <w:rPr>
          <w:sz w:val="24"/>
          <w:szCs w:val="24"/>
        </w:rPr>
        <w:t>ESE, ESOL) 6:00</w:t>
      </w:r>
      <w:r w:rsidR="00867BB4">
        <w:rPr>
          <w:sz w:val="24"/>
          <w:szCs w:val="24"/>
        </w:rPr>
        <w:t xml:space="preserve"> p.m.</w:t>
      </w:r>
      <w:r>
        <w:rPr>
          <w:sz w:val="24"/>
          <w:szCs w:val="24"/>
        </w:rPr>
        <w:t xml:space="preserve"> –General</w:t>
      </w:r>
    </w:p>
    <w:p w:rsidR="00867BB4" w:rsidRDefault="00867BB4" w:rsidP="00CD2D9C">
      <w:pPr>
        <w:pStyle w:val="ListParagraph"/>
        <w:numPr>
          <w:ilvl w:val="0"/>
          <w:numId w:val="2"/>
        </w:numPr>
        <w:rPr>
          <w:sz w:val="24"/>
          <w:szCs w:val="24"/>
        </w:rPr>
      </w:pPr>
      <w:r>
        <w:rPr>
          <w:sz w:val="24"/>
          <w:szCs w:val="24"/>
        </w:rPr>
        <w:t>Lake Brantley – February 4</w:t>
      </w:r>
      <w:r w:rsidRPr="00867BB4">
        <w:rPr>
          <w:sz w:val="24"/>
          <w:szCs w:val="24"/>
          <w:vertAlign w:val="superscript"/>
        </w:rPr>
        <w:t>th</w:t>
      </w:r>
      <w:r>
        <w:rPr>
          <w:sz w:val="24"/>
          <w:szCs w:val="24"/>
        </w:rPr>
        <w:t xml:space="preserve"> – 6:00 p.m.</w:t>
      </w:r>
    </w:p>
    <w:p w:rsidR="00330EAF" w:rsidRDefault="00867BB4" w:rsidP="005A572B">
      <w:pPr>
        <w:pStyle w:val="ListParagraph"/>
        <w:numPr>
          <w:ilvl w:val="0"/>
          <w:numId w:val="2"/>
        </w:numPr>
        <w:rPr>
          <w:sz w:val="24"/>
          <w:szCs w:val="24"/>
        </w:rPr>
      </w:pPr>
      <w:r>
        <w:rPr>
          <w:sz w:val="24"/>
          <w:szCs w:val="24"/>
        </w:rPr>
        <w:t>Oviedo – January 29</w:t>
      </w:r>
      <w:r w:rsidRPr="00867BB4">
        <w:rPr>
          <w:sz w:val="24"/>
          <w:szCs w:val="24"/>
          <w:vertAlign w:val="superscript"/>
        </w:rPr>
        <w:t>th</w:t>
      </w:r>
      <w:r>
        <w:rPr>
          <w:sz w:val="24"/>
          <w:szCs w:val="24"/>
        </w:rPr>
        <w:t xml:space="preserve"> – (5:30 p.m. ESE</w:t>
      </w:r>
      <w:r w:rsidR="005A572B">
        <w:rPr>
          <w:sz w:val="24"/>
          <w:szCs w:val="24"/>
        </w:rPr>
        <w:t xml:space="preserve"> and </w:t>
      </w:r>
      <w:proofErr w:type="spellStart"/>
      <w:r w:rsidR="005A572B">
        <w:rPr>
          <w:sz w:val="24"/>
          <w:szCs w:val="24"/>
        </w:rPr>
        <w:t>BioScience</w:t>
      </w:r>
      <w:proofErr w:type="spellEnd"/>
      <w:r w:rsidR="005A572B">
        <w:rPr>
          <w:sz w:val="24"/>
          <w:szCs w:val="24"/>
        </w:rPr>
        <w:t xml:space="preserve"> Program Presentation)</w:t>
      </w:r>
      <w:r w:rsidR="005A572B" w:rsidRPr="005A572B">
        <w:rPr>
          <w:sz w:val="24"/>
          <w:szCs w:val="24"/>
        </w:rPr>
        <w:t xml:space="preserve"> </w:t>
      </w:r>
    </w:p>
    <w:p w:rsidR="005A572B" w:rsidRPr="005A572B" w:rsidRDefault="005A572B" w:rsidP="005A572B">
      <w:pPr>
        <w:pStyle w:val="ListParagraph"/>
        <w:ind w:left="1440"/>
        <w:rPr>
          <w:sz w:val="24"/>
          <w:szCs w:val="24"/>
        </w:rPr>
      </w:pPr>
      <w:r>
        <w:rPr>
          <w:sz w:val="24"/>
          <w:szCs w:val="24"/>
        </w:rPr>
        <w:t>General – 6:30 p.m.</w:t>
      </w:r>
    </w:p>
    <w:p w:rsidR="00180059" w:rsidRDefault="00867BB4" w:rsidP="00180059">
      <w:pPr>
        <w:pStyle w:val="ListParagraph"/>
        <w:numPr>
          <w:ilvl w:val="0"/>
          <w:numId w:val="2"/>
        </w:numPr>
        <w:rPr>
          <w:sz w:val="24"/>
          <w:szCs w:val="24"/>
        </w:rPr>
      </w:pPr>
      <w:r>
        <w:rPr>
          <w:sz w:val="24"/>
          <w:szCs w:val="24"/>
        </w:rPr>
        <w:t>Lyman – February 3</w:t>
      </w:r>
      <w:r w:rsidRPr="00867BB4">
        <w:rPr>
          <w:sz w:val="24"/>
          <w:szCs w:val="24"/>
          <w:vertAlign w:val="superscript"/>
        </w:rPr>
        <w:t>rd</w:t>
      </w:r>
      <w:r>
        <w:rPr>
          <w:sz w:val="24"/>
          <w:szCs w:val="24"/>
        </w:rPr>
        <w:t xml:space="preserve"> – 6:00 p.m.</w:t>
      </w:r>
      <w:r w:rsidR="00180059">
        <w:rPr>
          <w:sz w:val="24"/>
          <w:szCs w:val="24"/>
        </w:rPr>
        <w:t xml:space="preserve"> (AP Open House/Preview – 1/14 6:00 p.m.)</w:t>
      </w:r>
    </w:p>
    <w:p w:rsidR="00803FF5" w:rsidRPr="00180059" w:rsidRDefault="00803FF5" w:rsidP="00803FF5">
      <w:pPr>
        <w:pStyle w:val="ListParagraph"/>
        <w:ind w:left="1440"/>
        <w:rPr>
          <w:sz w:val="24"/>
          <w:szCs w:val="24"/>
        </w:rPr>
      </w:pPr>
      <w:bookmarkStart w:id="0" w:name="_GoBack"/>
      <w:bookmarkEnd w:id="0"/>
      <w:r w:rsidRPr="00803FF5">
        <w:rPr>
          <w:b/>
          <w:bCs/>
          <w:sz w:val="24"/>
          <w:szCs w:val="24"/>
        </w:rPr>
        <w:t>AP Open House/Information Night - Wednesday, January 14 - 6:00 P.M.</w:t>
      </w:r>
    </w:p>
    <w:p w:rsidR="00867BB4" w:rsidRDefault="00867BB4" w:rsidP="00CD2D9C">
      <w:pPr>
        <w:pStyle w:val="ListParagraph"/>
        <w:numPr>
          <w:ilvl w:val="0"/>
          <w:numId w:val="2"/>
        </w:numPr>
        <w:rPr>
          <w:sz w:val="24"/>
          <w:szCs w:val="24"/>
        </w:rPr>
      </w:pPr>
      <w:r>
        <w:rPr>
          <w:sz w:val="24"/>
          <w:szCs w:val="24"/>
        </w:rPr>
        <w:t>Lake Mary</w:t>
      </w:r>
    </w:p>
    <w:p w:rsidR="00867BB4" w:rsidRDefault="00330EAF" w:rsidP="00330EAF">
      <w:pPr>
        <w:pStyle w:val="ListParagraph"/>
        <w:ind w:left="2160"/>
        <w:rPr>
          <w:sz w:val="24"/>
          <w:szCs w:val="24"/>
        </w:rPr>
      </w:pPr>
      <w:r>
        <w:rPr>
          <w:sz w:val="24"/>
          <w:szCs w:val="24"/>
        </w:rPr>
        <w:t>*</w:t>
      </w:r>
      <w:r w:rsidR="00867BB4">
        <w:rPr>
          <w:sz w:val="24"/>
          <w:szCs w:val="24"/>
        </w:rPr>
        <w:t>AP Curriculum Fair – January 21</w:t>
      </w:r>
      <w:r w:rsidR="00867BB4" w:rsidRPr="00867BB4">
        <w:rPr>
          <w:sz w:val="24"/>
          <w:szCs w:val="24"/>
          <w:vertAlign w:val="superscript"/>
        </w:rPr>
        <w:t>st</w:t>
      </w:r>
      <w:r w:rsidR="00867BB4">
        <w:rPr>
          <w:sz w:val="24"/>
          <w:szCs w:val="24"/>
        </w:rPr>
        <w:t xml:space="preserve"> – 6:30 p.m.</w:t>
      </w:r>
    </w:p>
    <w:p w:rsidR="00867BB4" w:rsidRDefault="00330EAF" w:rsidP="00330EAF">
      <w:pPr>
        <w:pStyle w:val="ListParagraph"/>
        <w:ind w:left="2160"/>
        <w:rPr>
          <w:sz w:val="24"/>
          <w:szCs w:val="24"/>
        </w:rPr>
      </w:pPr>
      <w:r>
        <w:rPr>
          <w:sz w:val="24"/>
          <w:szCs w:val="24"/>
        </w:rPr>
        <w:t>*</w:t>
      </w:r>
      <w:r w:rsidR="00867BB4">
        <w:rPr>
          <w:sz w:val="24"/>
          <w:szCs w:val="24"/>
        </w:rPr>
        <w:t>8</w:t>
      </w:r>
      <w:r w:rsidR="00867BB4" w:rsidRPr="00867BB4">
        <w:rPr>
          <w:sz w:val="24"/>
          <w:szCs w:val="24"/>
          <w:vertAlign w:val="superscript"/>
        </w:rPr>
        <w:t>th</w:t>
      </w:r>
      <w:r w:rsidR="00867BB4">
        <w:rPr>
          <w:sz w:val="24"/>
          <w:szCs w:val="24"/>
        </w:rPr>
        <w:t xml:space="preserve"> Grade Orientation/Curriculum Fair – February 17</w:t>
      </w:r>
      <w:r w:rsidR="00867BB4" w:rsidRPr="00867BB4">
        <w:rPr>
          <w:sz w:val="24"/>
          <w:szCs w:val="24"/>
          <w:vertAlign w:val="superscript"/>
        </w:rPr>
        <w:t>th</w:t>
      </w:r>
      <w:r w:rsidR="00867BB4">
        <w:rPr>
          <w:sz w:val="24"/>
          <w:szCs w:val="24"/>
        </w:rPr>
        <w:t xml:space="preserve"> – 6:30 p.m.</w:t>
      </w:r>
    </w:p>
    <w:p w:rsidR="00867BB4" w:rsidRDefault="00867BB4" w:rsidP="00867BB4">
      <w:pPr>
        <w:pStyle w:val="ListParagraph"/>
        <w:numPr>
          <w:ilvl w:val="0"/>
          <w:numId w:val="2"/>
        </w:numPr>
        <w:rPr>
          <w:sz w:val="24"/>
          <w:szCs w:val="24"/>
        </w:rPr>
      </w:pPr>
      <w:r>
        <w:rPr>
          <w:sz w:val="24"/>
          <w:szCs w:val="24"/>
        </w:rPr>
        <w:t>Seminole – January 29</w:t>
      </w:r>
      <w:r w:rsidRPr="00867BB4">
        <w:rPr>
          <w:sz w:val="24"/>
          <w:szCs w:val="24"/>
          <w:vertAlign w:val="superscript"/>
        </w:rPr>
        <w:t>th</w:t>
      </w:r>
      <w:r>
        <w:rPr>
          <w:sz w:val="24"/>
          <w:szCs w:val="24"/>
        </w:rPr>
        <w:t xml:space="preserve"> </w:t>
      </w:r>
    </w:p>
    <w:p w:rsidR="00867BB4" w:rsidRDefault="00330EAF" w:rsidP="00330EAF">
      <w:pPr>
        <w:pStyle w:val="ListParagraph"/>
        <w:ind w:left="2160"/>
        <w:rPr>
          <w:sz w:val="24"/>
          <w:szCs w:val="24"/>
        </w:rPr>
      </w:pPr>
      <w:r>
        <w:rPr>
          <w:sz w:val="24"/>
          <w:szCs w:val="24"/>
        </w:rPr>
        <w:t>*</w:t>
      </w:r>
      <w:r w:rsidR="00867BB4">
        <w:rPr>
          <w:sz w:val="24"/>
          <w:szCs w:val="24"/>
        </w:rPr>
        <w:t>General – January 29</w:t>
      </w:r>
      <w:r w:rsidR="00867BB4" w:rsidRPr="00867BB4">
        <w:rPr>
          <w:sz w:val="24"/>
          <w:szCs w:val="24"/>
          <w:vertAlign w:val="superscript"/>
        </w:rPr>
        <w:t>th</w:t>
      </w:r>
      <w:r w:rsidR="00867BB4">
        <w:rPr>
          <w:sz w:val="24"/>
          <w:szCs w:val="24"/>
        </w:rPr>
        <w:t xml:space="preserve"> </w:t>
      </w:r>
    </w:p>
    <w:p w:rsidR="00867BB4" w:rsidRPr="00867BB4" w:rsidRDefault="00330EAF" w:rsidP="00330EAF">
      <w:pPr>
        <w:pStyle w:val="ListParagraph"/>
        <w:ind w:left="2160"/>
        <w:rPr>
          <w:sz w:val="24"/>
          <w:szCs w:val="24"/>
        </w:rPr>
      </w:pPr>
      <w:r>
        <w:rPr>
          <w:sz w:val="24"/>
          <w:szCs w:val="24"/>
        </w:rPr>
        <w:t>*</w:t>
      </w:r>
      <w:r w:rsidR="00867BB4">
        <w:rPr>
          <w:sz w:val="24"/>
          <w:szCs w:val="24"/>
        </w:rPr>
        <w:t>Health Academy – February 9</w:t>
      </w:r>
      <w:r w:rsidR="00867BB4">
        <w:rPr>
          <w:sz w:val="24"/>
          <w:szCs w:val="24"/>
          <w:vertAlign w:val="superscript"/>
        </w:rPr>
        <w:t xml:space="preserve">th </w:t>
      </w:r>
      <w:r>
        <w:rPr>
          <w:sz w:val="24"/>
          <w:szCs w:val="24"/>
        </w:rPr>
        <w:t>-</w:t>
      </w:r>
      <w:r w:rsidR="00867BB4">
        <w:rPr>
          <w:sz w:val="24"/>
          <w:szCs w:val="24"/>
        </w:rPr>
        <w:t xml:space="preserve"> 6:00 p.m.</w:t>
      </w:r>
    </w:p>
    <w:p w:rsidR="00180059" w:rsidRDefault="00330EAF" w:rsidP="00180059">
      <w:pPr>
        <w:pStyle w:val="ListParagraph"/>
        <w:ind w:left="2160"/>
        <w:rPr>
          <w:sz w:val="24"/>
          <w:szCs w:val="24"/>
        </w:rPr>
      </w:pPr>
      <w:r>
        <w:rPr>
          <w:sz w:val="24"/>
          <w:szCs w:val="24"/>
        </w:rPr>
        <w:t>*</w:t>
      </w:r>
      <w:r w:rsidR="00867BB4">
        <w:rPr>
          <w:sz w:val="24"/>
          <w:szCs w:val="24"/>
        </w:rPr>
        <w:t>IB – February 3</w:t>
      </w:r>
      <w:r w:rsidR="00867BB4" w:rsidRPr="00867BB4">
        <w:rPr>
          <w:sz w:val="24"/>
          <w:szCs w:val="24"/>
          <w:vertAlign w:val="superscript"/>
        </w:rPr>
        <w:t>rd</w:t>
      </w:r>
      <w:r w:rsidR="00867BB4">
        <w:rPr>
          <w:sz w:val="24"/>
          <w:szCs w:val="24"/>
        </w:rPr>
        <w:t xml:space="preserve"> – 6:00 p.m.</w:t>
      </w:r>
    </w:p>
    <w:p w:rsidR="00180059" w:rsidRPr="00180059" w:rsidRDefault="00180059" w:rsidP="00180059">
      <w:pPr>
        <w:rPr>
          <w:sz w:val="24"/>
          <w:szCs w:val="24"/>
        </w:rPr>
      </w:pPr>
      <w:r>
        <w:rPr>
          <w:sz w:val="24"/>
          <w:szCs w:val="24"/>
        </w:rPr>
        <w:tab/>
        <w:t xml:space="preserve">       9. </w:t>
      </w:r>
      <w:r>
        <w:rPr>
          <w:sz w:val="24"/>
          <w:szCs w:val="24"/>
        </w:rPr>
        <w:tab/>
      </w:r>
      <w:proofErr w:type="spellStart"/>
      <w:r>
        <w:rPr>
          <w:sz w:val="24"/>
          <w:szCs w:val="24"/>
        </w:rPr>
        <w:t>Crooms</w:t>
      </w:r>
      <w:proofErr w:type="spellEnd"/>
      <w:r>
        <w:rPr>
          <w:sz w:val="24"/>
          <w:szCs w:val="24"/>
        </w:rPr>
        <w:t xml:space="preserve"> – February 10</w:t>
      </w:r>
      <w:r w:rsidRPr="00180059">
        <w:rPr>
          <w:sz w:val="24"/>
          <w:szCs w:val="24"/>
          <w:vertAlign w:val="superscript"/>
        </w:rPr>
        <w:t>th</w:t>
      </w:r>
      <w:r>
        <w:rPr>
          <w:sz w:val="24"/>
          <w:szCs w:val="24"/>
        </w:rPr>
        <w:t xml:space="preserve"> – Curriculum Night – 6:00 p.m. </w:t>
      </w:r>
      <w:r>
        <w:rPr>
          <w:sz w:val="24"/>
          <w:szCs w:val="24"/>
        </w:rPr>
        <w:tab/>
      </w:r>
      <w:r>
        <w:rPr>
          <w:sz w:val="24"/>
          <w:szCs w:val="24"/>
        </w:rPr>
        <w:tab/>
      </w:r>
      <w:r>
        <w:rPr>
          <w:sz w:val="24"/>
          <w:szCs w:val="24"/>
        </w:rPr>
        <w:tab/>
        <w:t xml:space="preserve"> </w:t>
      </w:r>
    </w:p>
    <w:p w:rsidR="00330EAF" w:rsidRDefault="00330EAF" w:rsidP="00330EAF">
      <w:pPr>
        <w:pStyle w:val="ListParagraph"/>
        <w:numPr>
          <w:ilvl w:val="0"/>
          <w:numId w:val="6"/>
        </w:numPr>
        <w:rPr>
          <w:sz w:val="24"/>
          <w:szCs w:val="24"/>
        </w:rPr>
      </w:pPr>
      <w:r w:rsidRPr="00330EAF">
        <w:rPr>
          <w:sz w:val="24"/>
          <w:szCs w:val="24"/>
          <w:u w:val="single"/>
        </w:rPr>
        <w:t>Magnet Programs</w:t>
      </w:r>
      <w:r>
        <w:rPr>
          <w:sz w:val="24"/>
          <w:szCs w:val="24"/>
        </w:rPr>
        <w:t xml:space="preserve">: </w:t>
      </w:r>
      <w:r w:rsidR="009D763E">
        <w:rPr>
          <w:sz w:val="24"/>
          <w:szCs w:val="24"/>
        </w:rPr>
        <w:t>Students</w:t>
      </w:r>
      <w:r>
        <w:rPr>
          <w:sz w:val="24"/>
          <w:szCs w:val="24"/>
        </w:rPr>
        <w:t xml:space="preserve"> who have been</w:t>
      </w:r>
      <w:r w:rsidR="009D763E">
        <w:rPr>
          <w:sz w:val="24"/>
          <w:szCs w:val="24"/>
        </w:rPr>
        <w:t xml:space="preserve"> officially</w:t>
      </w:r>
      <w:r>
        <w:rPr>
          <w:sz w:val="24"/>
          <w:szCs w:val="24"/>
        </w:rPr>
        <w:t xml:space="preserve"> accepted to programs will receive specific</w:t>
      </w:r>
      <w:r w:rsidR="009D763E">
        <w:rPr>
          <w:sz w:val="24"/>
          <w:szCs w:val="24"/>
        </w:rPr>
        <w:t xml:space="preserve"> registration</w:t>
      </w:r>
      <w:r>
        <w:rPr>
          <w:sz w:val="24"/>
          <w:szCs w:val="24"/>
        </w:rPr>
        <w:t xml:space="preserve"> p</w:t>
      </w:r>
      <w:r w:rsidR="009D763E">
        <w:rPr>
          <w:sz w:val="24"/>
          <w:szCs w:val="24"/>
        </w:rPr>
        <w:t>ackets.</w:t>
      </w:r>
    </w:p>
    <w:p w:rsidR="00330EAF" w:rsidRPr="00330EAF" w:rsidRDefault="00330EAF" w:rsidP="00330EAF">
      <w:pPr>
        <w:pStyle w:val="ListParagraph"/>
        <w:numPr>
          <w:ilvl w:val="0"/>
          <w:numId w:val="6"/>
        </w:numPr>
        <w:rPr>
          <w:sz w:val="24"/>
          <w:szCs w:val="24"/>
        </w:rPr>
      </w:pPr>
      <w:r w:rsidRPr="00330EAF">
        <w:rPr>
          <w:sz w:val="24"/>
          <w:szCs w:val="24"/>
          <w:u w:val="single"/>
        </w:rPr>
        <w:t>General Registration Materials</w:t>
      </w:r>
      <w:r>
        <w:rPr>
          <w:sz w:val="24"/>
          <w:szCs w:val="24"/>
        </w:rPr>
        <w:t>:  Lyman and Winter Springs counselors will visit Milwee and deliver registration materials.  All other high schools will send materials to the school, mail them home, or have them available at the open house.  Materials are not all received at the same time.</w:t>
      </w:r>
      <w:r w:rsidR="009D763E">
        <w:rPr>
          <w:sz w:val="24"/>
          <w:szCs w:val="24"/>
        </w:rPr>
        <w:t xml:space="preserve"> Materials will be distributed as we receive them.</w:t>
      </w:r>
    </w:p>
    <w:p w:rsidR="00330EAF" w:rsidRPr="00330EAF" w:rsidRDefault="00330EAF" w:rsidP="00330EAF">
      <w:pPr>
        <w:pStyle w:val="ListParagraph"/>
        <w:ind w:left="2160"/>
        <w:rPr>
          <w:sz w:val="24"/>
          <w:szCs w:val="24"/>
        </w:rPr>
      </w:pPr>
    </w:p>
    <w:p w:rsidR="00330EAF" w:rsidRPr="00330EAF" w:rsidRDefault="00330EAF" w:rsidP="00330EAF">
      <w:pPr>
        <w:pStyle w:val="ListParagraph"/>
        <w:ind w:left="2160"/>
        <w:rPr>
          <w:sz w:val="24"/>
          <w:szCs w:val="24"/>
        </w:rPr>
      </w:pPr>
    </w:p>
    <w:p w:rsidR="00330EAF" w:rsidRPr="00330EAF" w:rsidRDefault="00330EAF" w:rsidP="00330EAF">
      <w:pPr>
        <w:ind w:left="720"/>
        <w:rPr>
          <w:sz w:val="24"/>
          <w:szCs w:val="24"/>
        </w:rPr>
      </w:pPr>
      <w:r>
        <w:rPr>
          <w:sz w:val="24"/>
          <w:szCs w:val="24"/>
        </w:rPr>
        <w:t xml:space="preserve">     </w:t>
      </w:r>
    </w:p>
    <w:p w:rsidR="00CD2D9C" w:rsidRDefault="00CD2D9C" w:rsidP="00CD2D9C">
      <w:pPr>
        <w:pStyle w:val="ListParagraph"/>
        <w:rPr>
          <w:sz w:val="24"/>
          <w:szCs w:val="24"/>
        </w:rPr>
      </w:pPr>
    </w:p>
    <w:p w:rsidR="00CD2D9C" w:rsidRDefault="00CD2D9C" w:rsidP="00CD2D9C">
      <w:pPr>
        <w:pStyle w:val="ListParagraph"/>
        <w:rPr>
          <w:sz w:val="24"/>
          <w:szCs w:val="24"/>
        </w:rPr>
      </w:pPr>
    </w:p>
    <w:p w:rsidR="00CD2D9C" w:rsidRPr="003D54E2" w:rsidRDefault="00CD2D9C" w:rsidP="00CD2D9C">
      <w:pPr>
        <w:pStyle w:val="ListParagraph"/>
        <w:rPr>
          <w:sz w:val="24"/>
          <w:szCs w:val="24"/>
        </w:rPr>
      </w:pPr>
    </w:p>
    <w:sectPr w:rsidR="00CD2D9C" w:rsidRPr="003D5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A75"/>
    <w:multiLevelType w:val="hybridMultilevel"/>
    <w:tmpl w:val="ED3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90D18"/>
    <w:multiLevelType w:val="hybridMultilevel"/>
    <w:tmpl w:val="0FD24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6B168D"/>
    <w:multiLevelType w:val="hybridMultilevel"/>
    <w:tmpl w:val="AA46D2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1044689"/>
    <w:multiLevelType w:val="hybridMultilevel"/>
    <w:tmpl w:val="57BE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34339B"/>
    <w:multiLevelType w:val="hybridMultilevel"/>
    <w:tmpl w:val="BD866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A9A448B"/>
    <w:multiLevelType w:val="hybridMultilevel"/>
    <w:tmpl w:val="A4DADC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E2"/>
    <w:rsid w:val="00180059"/>
    <w:rsid w:val="001A1571"/>
    <w:rsid w:val="00330EAF"/>
    <w:rsid w:val="003D54E2"/>
    <w:rsid w:val="00482066"/>
    <w:rsid w:val="005A572B"/>
    <w:rsid w:val="005E7542"/>
    <w:rsid w:val="00803FF5"/>
    <w:rsid w:val="00867BB4"/>
    <w:rsid w:val="009D763E"/>
    <w:rsid w:val="00B315E9"/>
    <w:rsid w:val="00BA031E"/>
    <w:rsid w:val="00CD2D9C"/>
    <w:rsid w:val="00F5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A6AE7-92B7-46A8-AA2B-CB566117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E2"/>
    <w:pPr>
      <w:ind w:left="720"/>
      <w:contextualSpacing/>
    </w:pPr>
  </w:style>
  <w:style w:type="paragraph" w:styleId="BalloonText">
    <w:name w:val="Balloon Text"/>
    <w:basedOn w:val="Normal"/>
    <w:link w:val="BalloonTextChar"/>
    <w:uiPriority w:val="99"/>
    <w:semiHidden/>
    <w:unhideWhenUsed/>
    <w:rsid w:val="00BA0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Seminole County Public Schools</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Wolfrum</dc:creator>
  <cp:keywords/>
  <dc:description/>
  <cp:lastModifiedBy>Day</cp:lastModifiedBy>
  <cp:revision>3</cp:revision>
  <cp:lastPrinted>2015-01-09T13:00:00Z</cp:lastPrinted>
  <dcterms:created xsi:type="dcterms:W3CDTF">2015-01-09T18:20:00Z</dcterms:created>
  <dcterms:modified xsi:type="dcterms:W3CDTF">2015-01-09T18:22:00Z</dcterms:modified>
</cp:coreProperties>
</file>