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72A" w:rsidRPr="001D676A" w:rsidRDefault="001A372A" w:rsidP="001A372A">
      <w:pPr>
        <w:rPr>
          <w:sz w:val="40"/>
          <w:szCs w:val="40"/>
          <w:lang w:val="en"/>
        </w:rPr>
      </w:pPr>
      <w:r w:rsidRPr="001D676A">
        <w:rPr>
          <w:sz w:val="40"/>
          <w:szCs w:val="40"/>
          <w:lang w:val="en"/>
        </w:rPr>
        <w:t>Bill of Rights</w:t>
      </w:r>
      <w:r w:rsidR="00E601D1">
        <w:rPr>
          <w:sz w:val="40"/>
          <w:szCs w:val="40"/>
          <w:lang w:val="en"/>
        </w:rPr>
        <w:t xml:space="preserve"> </w:t>
      </w:r>
      <w:proofErr w:type="spellStart"/>
      <w:r w:rsidR="00E601D1">
        <w:rPr>
          <w:sz w:val="40"/>
          <w:szCs w:val="40"/>
          <w:lang w:val="en"/>
        </w:rPr>
        <w:t>MiniPoster</w:t>
      </w:r>
      <w:proofErr w:type="spellEnd"/>
      <w:r w:rsidR="00E601D1">
        <w:rPr>
          <w:sz w:val="40"/>
          <w:szCs w:val="40"/>
          <w:lang w:val="en"/>
        </w:rPr>
        <w:t xml:space="preserve"> Topics</w:t>
      </w:r>
      <w:bookmarkStart w:id="0" w:name="_GoBack"/>
      <w:bookmarkEnd w:id="0"/>
    </w:p>
    <w:p w:rsidR="005E7B6A" w:rsidRPr="001D676A" w:rsidRDefault="005E7B6A" w:rsidP="00594B2C">
      <w:pPr>
        <w:spacing w:after="0" w:line="240" w:lineRule="auto"/>
        <w:rPr>
          <w:rFonts w:ascii="Times New Roman" w:eastAsia="Times New Roman" w:hAnsi="Times New Roman" w:cs="Times New Roman"/>
          <w:i/>
          <w:iCs/>
          <w:sz w:val="40"/>
          <w:szCs w:val="40"/>
          <w:lang w:val="en"/>
        </w:rPr>
      </w:pPr>
      <w:r w:rsidRPr="001D676A">
        <w:rPr>
          <w:rFonts w:ascii="Times New Roman" w:eastAsia="Times New Roman" w:hAnsi="Times New Roman" w:cs="Times New Roman"/>
          <w:i/>
          <w:iCs/>
          <w:sz w:val="40"/>
          <w:szCs w:val="40"/>
          <w:lang w:val="en"/>
        </w:rPr>
        <w:t>1.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5E7B6A" w:rsidRPr="001D676A" w:rsidRDefault="005E7B6A" w:rsidP="005E7B6A">
      <w:pPr>
        <w:pStyle w:val="ListParagraph"/>
        <w:numPr>
          <w:ilvl w:val="0"/>
          <w:numId w:val="11"/>
        </w:numPr>
        <w:spacing w:after="0" w:line="240" w:lineRule="auto"/>
        <w:rPr>
          <w:rFonts w:ascii="Times New Roman" w:eastAsia="Times New Roman" w:hAnsi="Times New Roman" w:cs="Times New Roman"/>
          <w:sz w:val="40"/>
          <w:szCs w:val="40"/>
          <w:lang w:val="en"/>
        </w:rPr>
      </w:pPr>
      <w:r w:rsidRPr="001D676A">
        <w:rPr>
          <w:rFonts w:ascii="Times New Roman" w:eastAsia="Times New Roman" w:hAnsi="Times New Roman" w:cs="Times New Roman"/>
          <w:i/>
          <w:iCs/>
          <w:sz w:val="40"/>
          <w:szCs w:val="40"/>
          <w:lang w:val="en"/>
        </w:rPr>
        <w:t>No national religion</w:t>
      </w:r>
    </w:p>
    <w:p w:rsidR="005E7B6A" w:rsidRPr="001D676A" w:rsidRDefault="005E7B6A" w:rsidP="005E7B6A">
      <w:pPr>
        <w:pStyle w:val="ListParagraph"/>
        <w:numPr>
          <w:ilvl w:val="0"/>
          <w:numId w:val="11"/>
        </w:numPr>
        <w:spacing w:after="0" w:line="240" w:lineRule="auto"/>
        <w:rPr>
          <w:rFonts w:ascii="Times New Roman" w:eastAsia="Times New Roman" w:hAnsi="Times New Roman" w:cs="Times New Roman"/>
          <w:sz w:val="40"/>
          <w:szCs w:val="40"/>
          <w:lang w:val="en"/>
        </w:rPr>
      </w:pPr>
      <w:r w:rsidRPr="001D676A">
        <w:rPr>
          <w:rFonts w:ascii="Times New Roman" w:eastAsia="Times New Roman" w:hAnsi="Times New Roman" w:cs="Times New Roman"/>
          <w:i/>
          <w:iCs/>
          <w:sz w:val="40"/>
          <w:szCs w:val="40"/>
          <w:lang w:val="en"/>
        </w:rPr>
        <w:t>Freedom to choose religion</w:t>
      </w:r>
    </w:p>
    <w:p w:rsidR="005E7B6A" w:rsidRPr="001D676A" w:rsidRDefault="005E7B6A" w:rsidP="005E7B6A">
      <w:pPr>
        <w:pStyle w:val="ListParagraph"/>
        <w:numPr>
          <w:ilvl w:val="0"/>
          <w:numId w:val="11"/>
        </w:numPr>
        <w:spacing w:after="0" w:line="240" w:lineRule="auto"/>
        <w:rPr>
          <w:rFonts w:ascii="Times New Roman" w:eastAsia="Times New Roman" w:hAnsi="Times New Roman" w:cs="Times New Roman"/>
          <w:sz w:val="40"/>
          <w:szCs w:val="40"/>
          <w:lang w:val="en"/>
        </w:rPr>
      </w:pPr>
      <w:r w:rsidRPr="001D676A">
        <w:rPr>
          <w:rFonts w:ascii="Times New Roman" w:eastAsia="Times New Roman" w:hAnsi="Times New Roman" w:cs="Times New Roman"/>
          <w:i/>
          <w:iCs/>
          <w:sz w:val="40"/>
          <w:szCs w:val="40"/>
          <w:lang w:val="en"/>
        </w:rPr>
        <w:t>Freedom of speech</w:t>
      </w:r>
    </w:p>
    <w:p w:rsidR="005E7B6A" w:rsidRPr="001D676A" w:rsidRDefault="005E7B6A" w:rsidP="005E7B6A">
      <w:pPr>
        <w:pStyle w:val="ListParagraph"/>
        <w:numPr>
          <w:ilvl w:val="0"/>
          <w:numId w:val="11"/>
        </w:numPr>
        <w:spacing w:after="0" w:line="240" w:lineRule="auto"/>
        <w:rPr>
          <w:rFonts w:ascii="Times New Roman" w:eastAsia="Times New Roman" w:hAnsi="Times New Roman" w:cs="Times New Roman"/>
          <w:sz w:val="40"/>
          <w:szCs w:val="40"/>
          <w:lang w:val="en"/>
        </w:rPr>
      </w:pPr>
      <w:r w:rsidRPr="001D676A">
        <w:rPr>
          <w:rFonts w:ascii="Times New Roman" w:eastAsia="Times New Roman" w:hAnsi="Times New Roman" w:cs="Times New Roman"/>
          <w:i/>
          <w:iCs/>
          <w:sz w:val="40"/>
          <w:szCs w:val="40"/>
          <w:lang w:val="en"/>
        </w:rPr>
        <w:t>Freedom of press</w:t>
      </w:r>
    </w:p>
    <w:p w:rsidR="005E7B6A" w:rsidRPr="001D676A" w:rsidRDefault="005E7B6A" w:rsidP="005E7B6A">
      <w:pPr>
        <w:pStyle w:val="ListParagraph"/>
        <w:numPr>
          <w:ilvl w:val="0"/>
          <w:numId w:val="11"/>
        </w:numPr>
        <w:spacing w:after="0" w:line="240" w:lineRule="auto"/>
        <w:rPr>
          <w:rFonts w:ascii="Times New Roman" w:eastAsia="Times New Roman" w:hAnsi="Times New Roman" w:cs="Times New Roman"/>
          <w:sz w:val="40"/>
          <w:szCs w:val="40"/>
          <w:lang w:val="en"/>
        </w:rPr>
      </w:pPr>
      <w:r w:rsidRPr="001D676A">
        <w:rPr>
          <w:rFonts w:ascii="Times New Roman" w:eastAsia="Times New Roman" w:hAnsi="Times New Roman" w:cs="Times New Roman"/>
          <w:i/>
          <w:iCs/>
          <w:sz w:val="40"/>
          <w:szCs w:val="40"/>
          <w:lang w:val="en"/>
        </w:rPr>
        <w:t>Right to assemble</w:t>
      </w:r>
    </w:p>
    <w:p w:rsidR="005E7B6A" w:rsidRPr="001D676A" w:rsidRDefault="005E7B6A" w:rsidP="005E7B6A">
      <w:pPr>
        <w:pStyle w:val="ListParagraph"/>
        <w:numPr>
          <w:ilvl w:val="0"/>
          <w:numId w:val="11"/>
        </w:numPr>
        <w:spacing w:after="0" w:line="240" w:lineRule="auto"/>
        <w:rPr>
          <w:rFonts w:ascii="Times New Roman" w:eastAsia="Times New Roman" w:hAnsi="Times New Roman" w:cs="Times New Roman"/>
          <w:sz w:val="40"/>
          <w:szCs w:val="40"/>
          <w:lang w:val="en"/>
        </w:rPr>
      </w:pPr>
      <w:r w:rsidRPr="001D676A">
        <w:rPr>
          <w:rFonts w:ascii="Times New Roman" w:eastAsia="Times New Roman" w:hAnsi="Times New Roman" w:cs="Times New Roman"/>
          <w:i/>
          <w:iCs/>
          <w:sz w:val="40"/>
          <w:szCs w:val="40"/>
          <w:lang w:val="en"/>
        </w:rPr>
        <w:t>Right to petition</w:t>
      </w:r>
    </w:p>
    <w:p w:rsidR="005E7B6A" w:rsidRPr="001D676A" w:rsidRDefault="005E7B6A" w:rsidP="005E7B6A">
      <w:pPr>
        <w:spacing w:after="0" w:line="240" w:lineRule="auto"/>
        <w:ind w:left="720"/>
        <w:rPr>
          <w:rFonts w:ascii="Times New Roman" w:eastAsia="Times New Roman" w:hAnsi="Times New Roman" w:cs="Times New Roman"/>
          <w:sz w:val="40"/>
          <w:szCs w:val="40"/>
          <w:lang w:val="en"/>
        </w:rPr>
      </w:pPr>
    </w:p>
    <w:p w:rsidR="005E7B6A" w:rsidRPr="001D676A" w:rsidRDefault="005E7B6A" w:rsidP="00594B2C">
      <w:pPr>
        <w:spacing w:after="0" w:line="240" w:lineRule="auto"/>
        <w:rPr>
          <w:rFonts w:ascii="Times New Roman" w:eastAsia="Times New Roman" w:hAnsi="Times New Roman" w:cs="Times New Roman"/>
          <w:i/>
          <w:iCs/>
          <w:sz w:val="40"/>
          <w:szCs w:val="40"/>
          <w:lang w:val="en"/>
        </w:rPr>
      </w:pPr>
      <w:r w:rsidRPr="001D676A">
        <w:rPr>
          <w:rFonts w:ascii="Times New Roman" w:eastAsia="Times New Roman" w:hAnsi="Times New Roman" w:cs="Times New Roman"/>
          <w:sz w:val="40"/>
          <w:szCs w:val="40"/>
          <w:lang w:val="en"/>
        </w:rPr>
        <w:t xml:space="preserve">2. </w:t>
      </w:r>
      <w:r w:rsidRPr="001D676A">
        <w:rPr>
          <w:rFonts w:ascii="Times New Roman" w:eastAsia="Times New Roman" w:hAnsi="Times New Roman" w:cs="Times New Roman"/>
          <w:i/>
          <w:iCs/>
          <w:sz w:val="40"/>
          <w:szCs w:val="40"/>
          <w:lang w:val="en"/>
        </w:rPr>
        <w:t xml:space="preserve">A </w:t>
      </w:r>
      <w:proofErr w:type="spellStart"/>
      <w:r w:rsidRPr="001D676A">
        <w:rPr>
          <w:rFonts w:ascii="Times New Roman" w:eastAsia="Times New Roman" w:hAnsi="Times New Roman" w:cs="Times New Roman"/>
          <w:i/>
          <w:iCs/>
          <w:sz w:val="40"/>
          <w:szCs w:val="40"/>
          <w:lang w:val="en"/>
        </w:rPr>
        <w:t>well regulated</w:t>
      </w:r>
      <w:proofErr w:type="spellEnd"/>
      <w:r w:rsidRPr="001D676A">
        <w:rPr>
          <w:rFonts w:ascii="Times New Roman" w:eastAsia="Times New Roman" w:hAnsi="Times New Roman" w:cs="Times New Roman"/>
          <w:i/>
          <w:iCs/>
          <w:sz w:val="40"/>
          <w:szCs w:val="40"/>
          <w:lang w:val="en"/>
        </w:rPr>
        <w:t xml:space="preserve"> Militia, being necessary to the security of a </w:t>
      </w:r>
      <w:proofErr w:type="gramStart"/>
      <w:r w:rsidRPr="001D676A">
        <w:rPr>
          <w:rFonts w:ascii="Times New Roman" w:eastAsia="Times New Roman" w:hAnsi="Times New Roman" w:cs="Times New Roman"/>
          <w:i/>
          <w:iCs/>
          <w:sz w:val="40"/>
          <w:szCs w:val="40"/>
          <w:lang w:val="en"/>
        </w:rPr>
        <w:t>free</w:t>
      </w:r>
      <w:proofErr w:type="gramEnd"/>
      <w:r w:rsidRPr="001D676A">
        <w:rPr>
          <w:rFonts w:ascii="Times New Roman" w:eastAsia="Times New Roman" w:hAnsi="Times New Roman" w:cs="Times New Roman"/>
          <w:i/>
          <w:iCs/>
          <w:sz w:val="40"/>
          <w:szCs w:val="40"/>
          <w:lang w:val="en"/>
        </w:rPr>
        <w:t xml:space="preserve"> State, the right of the people to keep and bear Arms, shall not be infringed. </w:t>
      </w:r>
    </w:p>
    <w:p w:rsidR="005E7B6A" w:rsidRDefault="005E7B6A" w:rsidP="005E7B6A">
      <w:pPr>
        <w:pStyle w:val="ListParagraph"/>
        <w:numPr>
          <w:ilvl w:val="0"/>
          <w:numId w:val="12"/>
        </w:numPr>
        <w:spacing w:after="0" w:line="240" w:lineRule="auto"/>
        <w:ind w:left="720"/>
        <w:rPr>
          <w:rFonts w:ascii="Times New Roman" w:eastAsia="Times New Roman" w:hAnsi="Times New Roman" w:cs="Times New Roman"/>
          <w:sz w:val="40"/>
          <w:szCs w:val="40"/>
          <w:lang w:val="en"/>
        </w:rPr>
      </w:pPr>
      <w:r w:rsidRPr="006D120D">
        <w:rPr>
          <w:rFonts w:ascii="Times New Roman" w:eastAsia="Times New Roman" w:hAnsi="Times New Roman" w:cs="Times New Roman"/>
          <w:sz w:val="40"/>
          <w:szCs w:val="40"/>
          <w:lang w:val="en"/>
        </w:rPr>
        <w:t>Right to</w:t>
      </w:r>
      <w:r w:rsidR="009B1FAE" w:rsidRPr="006D120D">
        <w:rPr>
          <w:rFonts w:ascii="Times New Roman" w:eastAsia="Times New Roman" w:hAnsi="Times New Roman" w:cs="Times New Roman"/>
          <w:sz w:val="40"/>
          <w:szCs w:val="40"/>
          <w:lang w:val="en"/>
        </w:rPr>
        <w:t xml:space="preserve"> </w:t>
      </w:r>
      <w:r w:rsidR="006D120D" w:rsidRPr="006D120D">
        <w:rPr>
          <w:rFonts w:ascii="Times New Roman" w:eastAsia="Times New Roman" w:hAnsi="Times New Roman" w:cs="Times New Roman"/>
          <w:sz w:val="40"/>
          <w:szCs w:val="40"/>
          <w:lang w:val="en"/>
        </w:rPr>
        <w:t>trained</w:t>
      </w:r>
      <w:r w:rsidR="009B1FAE" w:rsidRPr="006D120D">
        <w:rPr>
          <w:rFonts w:ascii="Times New Roman" w:eastAsia="Times New Roman" w:hAnsi="Times New Roman" w:cs="Times New Roman"/>
          <w:sz w:val="40"/>
          <w:szCs w:val="40"/>
          <w:lang w:val="en"/>
        </w:rPr>
        <w:t xml:space="preserve"> state</w:t>
      </w:r>
      <w:r w:rsidRPr="006D120D">
        <w:rPr>
          <w:rFonts w:ascii="Times New Roman" w:eastAsia="Times New Roman" w:hAnsi="Times New Roman" w:cs="Times New Roman"/>
          <w:sz w:val="40"/>
          <w:szCs w:val="40"/>
          <w:lang w:val="en"/>
        </w:rPr>
        <w:t xml:space="preserve"> militia and</w:t>
      </w:r>
      <w:r w:rsidR="009B1FAE" w:rsidRPr="006D120D">
        <w:rPr>
          <w:rFonts w:ascii="Times New Roman" w:eastAsia="Times New Roman" w:hAnsi="Times New Roman" w:cs="Times New Roman"/>
          <w:sz w:val="40"/>
          <w:szCs w:val="40"/>
          <w:lang w:val="en"/>
        </w:rPr>
        <w:t>/or</w:t>
      </w:r>
      <w:r w:rsidR="006D120D" w:rsidRPr="006D120D">
        <w:rPr>
          <w:rFonts w:ascii="Times New Roman" w:eastAsia="Times New Roman" w:hAnsi="Times New Roman" w:cs="Times New Roman"/>
          <w:sz w:val="40"/>
          <w:szCs w:val="40"/>
          <w:lang w:val="en"/>
        </w:rPr>
        <w:t xml:space="preserve"> </w:t>
      </w:r>
      <w:r w:rsidRPr="006D120D">
        <w:rPr>
          <w:rFonts w:ascii="Times New Roman" w:eastAsia="Times New Roman" w:hAnsi="Times New Roman" w:cs="Times New Roman"/>
          <w:sz w:val="40"/>
          <w:szCs w:val="40"/>
          <w:lang w:val="en"/>
        </w:rPr>
        <w:t xml:space="preserve"> </w:t>
      </w:r>
      <w:r w:rsidR="006D120D" w:rsidRPr="006D120D">
        <w:rPr>
          <w:rFonts w:ascii="Times New Roman" w:eastAsia="Times New Roman" w:hAnsi="Times New Roman" w:cs="Times New Roman"/>
          <w:sz w:val="40"/>
          <w:szCs w:val="40"/>
          <w:lang w:val="en"/>
        </w:rPr>
        <w:t>individual weapon ownership</w:t>
      </w:r>
    </w:p>
    <w:p w:rsidR="006D120D" w:rsidRPr="006D120D" w:rsidRDefault="00A56D81" w:rsidP="006D120D">
      <w:pPr>
        <w:pStyle w:val="ListParagraph"/>
        <w:spacing w:after="0" w:line="240" w:lineRule="auto"/>
        <w:rPr>
          <w:rFonts w:ascii="Times New Roman" w:eastAsia="Times New Roman" w:hAnsi="Times New Roman" w:cs="Times New Roman"/>
          <w:sz w:val="40"/>
          <w:szCs w:val="40"/>
          <w:lang w:val="en"/>
        </w:rPr>
      </w:pPr>
      <w:r>
        <w:rPr>
          <w:rFonts w:ascii="Times New Roman" w:eastAsia="Times New Roman" w:hAnsi="Times New Roman" w:cs="Times New Roman"/>
          <w:sz w:val="40"/>
          <w:szCs w:val="40"/>
          <w:lang w:val="en"/>
        </w:rPr>
        <w:t xml:space="preserve"> </w:t>
      </w:r>
    </w:p>
    <w:p w:rsidR="005E7B6A" w:rsidRPr="001D676A" w:rsidRDefault="005E7B6A" w:rsidP="00594B2C">
      <w:pPr>
        <w:spacing w:after="0" w:line="240" w:lineRule="auto"/>
        <w:rPr>
          <w:rFonts w:ascii="Times New Roman" w:eastAsia="Times New Roman" w:hAnsi="Times New Roman" w:cs="Times New Roman"/>
          <w:i/>
          <w:iCs/>
          <w:sz w:val="40"/>
          <w:szCs w:val="40"/>
          <w:lang w:val="en"/>
        </w:rPr>
      </w:pPr>
      <w:r w:rsidRPr="001D676A">
        <w:rPr>
          <w:rFonts w:ascii="Times New Roman" w:eastAsia="Times New Roman" w:hAnsi="Times New Roman" w:cs="Times New Roman"/>
          <w:sz w:val="40"/>
          <w:szCs w:val="40"/>
          <w:lang w:val="en"/>
        </w:rPr>
        <w:t xml:space="preserve">3. </w:t>
      </w:r>
      <w:r w:rsidRPr="001D676A">
        <w:rPr>
          <w:rFonts w:ascii="Times New Roman" w:eastAsia="Times New Roman" w:hAnsi="Times New Roman" w:cs="Times New Roman"/>
          <w:i/>
          <w:iCs/>
          <w:sz w:val="40"/>
          <w:szCs w:val="40"/>
          <w:lang w:val="en"/>
        </w:rPr>
        <w:t>No Soldier shall, in time of peace be quartered in any house, without the consent of the Owner, nor in time of war, but in a manner to be prescribed by law.</w:t>
      </w:r>
    </w:p>
    <w:p w:rsidR="005E7B6A" w:rsidRPr="001D676A" w:rsidRDefault="005E7B6A" w:rsidP="005E7B6A">
      <w:pPr>
        <w:pStyle w:val="ListParagraph"/>
        <w:numPr>
          <w:ilvl w:val="0"/>
          <w:numId w:val="12"/>
        </w:numPr>
        <w:spacing w:after="0" w:line="240" w:lineRule="auto"/>
        <w:rPr>
          <w:rFonts w:ascii="Times New Roman" w:eastAsia="Times New Roman" w:hAnsi="Times New Roman" w:cs="Times New Roman"/>
          <w:sz w:val="40"/>
          <w:szCs w:val="40"/>
          <w:lang w:val="en"/>
        </w:rPr>
      </w:pPr>
      <w:r w:rsidRPr="001D676A">
        <w:rPr>
          <w:rFonts w:ascii="Times New Roman" w:eastAsia="Times New Roman" w:hAnsi="Times New Roman" w:cs="Times New Roman"/>
          <w:sz w:val="40"/>
          <w:szCs w:val="40"/>
          <w:lang w:val="en"/>
        </w:rPr>
        <w:t>Protection from quartering of troops</w:t>
      </w:r>
    </w:p>
    <w:p w:rsidR="001D676A" w:rsidRDefault="001D676A">
      <w:pPr>
        <w:rPr>
          <w:rFonts w:ascii="Times New Roman" w:eastAsia="Times New Roman" w:hAnsi="Times New Roman" w:cs="Times New Roman"/>
          <w:sz w:val="40"/>
          <w:szCs w:val="40"/>
          <w:lang w:val="en"/>
        </w:rPr>
      </w:pPr>
      <w:r>
        <w:rPr>
          <w:rFonts w:ascii="Times New Roman" w:eastAsia="Times New Roman" w:hAnsi="Times New Roman" w:cs="Times New Roman"/>
          <w:sz w:val="40"/>
          <w:szCs w:val="40"/>
          <w:lang w:val="en"/>
        </w:rPr>
        <w:br w:type="page"/>
      </w:r>
    </w:p>
    <w:p w:rsidR="005E7B6A" w:rsidRPr="001D676A" w:rsidRDefault="005E7B6A" w:rsidP="00594B2C">
      <w:pPr>
        <w:spacing w:after="0" w:line="240" w:lineRule="auto"/>
        <w:rPr>
          <w:rFonts w:ascii="Times New Roman" w:eastAsia="Times New Roman" w:hAnsi="Times New Roman" w:cs="Times New Roman"/>
          <w:i/>
          <w:iCs/>
          <w:sz w:val="40"/>
          <w:szCs w:val="40"/>
          <w:lang w:val="en"/>
        </w:rPr>
      </w:pPr>
      <w:r w:rsidRPr="001D676A">
        <w:rPr>
          <w:rFonts w:ascii="Times New Roman" w:eastAsia="Times New Roman" w:hAnsi="Times New Roman" w:cs="Times New Roman"/>
          <w:sz w:val="40"/>
          <w:szCs w:val="40"/>
          <w:lang w:val="en"/>
        </w:rPr>
        <w:lastRenderedPageBreak/>
        <w:t xml:space="preserve">4. </w:t>
      </w:r>
      <w:r w:rsidRPr="001D676A">
        <w:rPr>
          <w:rFonts w:ascii="Times New Roman" w:eastAsia="Times New Roman" w:hAnsi="Times New Roman" w:cs="Times New Roman"/>
          <w:i/>
          <w:iCs/>
          <w:sz w:val="40"/>
          <w:szCs w:val="40"/>
          <w:lang w:val="en"/>
        </w:rPr>
        <w:t xml:space="preserve">The right of the people to be secure in their persons, houses, papers, and effects, against unreasonable searches and seizures, shall not be violated, and no </w:t>
      </w:r>
      <w:r w:rsidRPr="001D676A">
        <w:rPr>
          <w:rFonts w:ascii="Times New Roman" w:eastAsia="Times New Roman" w:hAnsi="Times New Roman" w:cs="Times New Roman"/>
          <w:i/>
          <w:iCs/>
          <w:color w:val="0000FF"/>
          <w:sz w:val="40"/>
          <w:szCs w:val="40"/>
          <w:u w:val="single"/>
          <w:lang w:val="en"/>
        </w:rPr>
        <w:t>Warrants</w:t>
      </w:r>
      <w:r w:rsidRPr="001D676A">
        <w:rPr>
          <w:rFonts w:ascii="Times New Roman" w:eastAsia="Times New Roman" w:hAnsi="Times New Roman" w:cs="Times New Roman"/>
          <w:i/>
          <w:iCs/>
          <w:sz w:val="40"/>
          <w:szCs w:val="40"/>
          <w:lang w:val="en"/>
        </w:rPr>
        <w:t xml:space="preserve"> shall issue, but upon probable cause, supported by Oath or affirmation, and particularly describing the place to be searched, and the persons or things to be seized.</w:t>
      </w:r>
    </w:p>
    <w:p w:rsidR="005E7B6A" w:rsidRPr="001D676A" w:rsidRDefault="005E7B6A" w:rsidP="005E7B6A">
      <w:pPr>
        <w:pStyle w:val="ListParagraph"/>
        <w:numPr>
          <w:ilvl w:val="0"/>
          <w:numId w:val="12"/>
        </w:numPr>
        <w:spacing w:after="0" w:line="240" w:lineRule="auto"/>
        <w:rPr>
          <w:rFonts w:ascii="Times New Roman" w:eastAsia="Times New Roman" w:hAnsi="Times New Roman" w:cs="Times New Roman"/>
          <w:sz w:val="40"/>
          <w:szCs w:val="40"/>
          <w:lang w:val="en"/>
        </w:rPr>
      </w:pPr>
      <w:r w:rsidRPr="001D676A">
        <w:rPr>
          <w:rFonts w:ascii="Times New Roman" w:eastAsia="Times New Roman" w:hAnsi="Times New Roman" w:cs="Times New Roman"/>
          <w:sz w:val="40"/>
          <w:szCs w:val="40"/>
          <w:lang w:val="en"/>
        </w:rPr>
        <w:t xml:space="preserve">Protection from </w:t>
      </w:r>
      <w:r w:rsidR="00741A60" w:rsidRPr="001D676A">
        <w:rPr>
          <w:rFonts w:ascii="Times New Roman" w:eastAsia="Times New Roman" w:hAnsi="Times New Roman" w:cs="Times New Roman"/>
          <w:sz w:val="40"/>
          <w:szCs w:val="40"/>
          <w:lang w:val="en"/>
        </w:rPr>
        <w:t>unreasonable</w:t>
      </w:r>
      <w:r w:rsidRPr="001D676A">
        <w:rPr>
          <w:rFonts w:ascii="Times New Roman" w:eastAsia="Times New Roman" w:hAnsi="Times New Roman" w:cs="Times New Roman"/>
          <w:sz w:val="40"/>
          <w:szCs w:val="40"/>
          <w:lang w:val="en"/>
        </w:rPr>
        <w:t xml:space="preserve"> search and seizure (police need warrants)</w:t>
      </w:r>
    </w:p>
    <w:p w:rsidR="005E7B6A" w:rsidRPr="001D676A" w:rsidRDefault="005E7B6A" w:rsidP="005E7B6A">
      <w:pPr>
        <w:spacing w:after="0" w:line="240" w:lineRule="auto"/>
        <w:ind w:left="360"/>
        <w:rPr>
          <w:rFonts w:ascii="Times New Roman" w:eastAsia="Times New Roman" w:hAnsi="Times New Roman" w:cs="Times New Roman"/>
          <w:sz w:val="40"/>
          <w:szCs w:val="40"/>
          <w:lang w:val="en"/>
        </w:rPr>
      </w:pPr>
    </w:p>
    <w:p w:rsidR="005E7B6A" w:rsidRPr="001D676A" w:rsidRDefault="005E7B6A" w:rsidP="00594B2C">
      <w:pPr>
        <w:spacing w:after="0" w:line="240" w:lineRule="auto"/>
        <w:rPr>
          <w:rFonts w:ascii="Times New Roman" w:eastAsia="Times New Roman" w:hAnsi="Times New Roman" w:cs="Times New Roman"/>
          <w:i/>
          <w:iCs/>
          <w:sz w:val="40"/>
          <w:szCs w:val="40"/>
          <w:lang w:val="en"/>
        </w:rPr>
      </w:pPr>
      <w:r w:rsidRPr="001D676A">
        <w:rPr>
          <w:rFonts w:ascii="Times New Roman" w:eastAsia="Times New Roman" w:hAnsi="Times New Roman" w:cs="Times New Roman"/>
          <w:i/>
          <w:iCs/>
          <w:sz w:val="40"/>
          <w:szCs w:val="40"/>
          <w:lang w:val="en"/>
        </w:rPr>
        <w:t xml:space="preserve">5. No person shall be held to answer for a capital, or otherwise infamous crime, unless on a presentment or indictment of a </w:t>
      </w:r>
      <w:hyperlink r:id="rId5" w:tooltip="Grand Jury" w:history="1">
        <w:r w:rsidRPr="001D676A">
          <w:rPr>
            <w:rFonts w:ascii="Times New Roman" w:eastAsia="Times New Roman" w:hAnsi="Times New Roman" w:cs="Times New Roman"/>
            <w:i/>
            <w:iCs/>
            <w:color w:val="0000FF"/>
            <w:sz w:val="40"/>
            <w:szCs w:val="40"/>
            <w:u w:val="single"/>
            <w:lang w:val="en"/>
          </w:rPr>
          <w:t>Grand Jury</w:t>
        </w:r>
      </w:hyperlink>
      <w:r w:rsidRPr="001D676A">
        <w:rPr>
          <w:rFonts w:ascii="Times New Roman" w:eastAsia="Times New Roman" w:hAnsi="Times New Roman" w:cs="Times New Roman"/>
          <w:i/>
          <w:iCs/>
          <w:sz w:val="40"/>
          <w:szCs w:val="40"/>
          <w:lang w:val="en"/>
        </w:rPr>
        <w:t>,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5E7B6A" w:rsidRPr="001D676A" w:rsidRDefault="005E7B6A" w:rsidP="005E7B6A">
      <w:pPr>
        <w:pStyle w:val="ListParagraph"/>
        <w:numPr>
          <w:ilvl w:val="0"/>
          <w:numId w:val="12"/>
        </w:numPr>
        <w:spacing w:after="0" w:line="240" w:lineRule="auto"/>
        <w:rPr>
          <w:rFonts w:ascii="Times New Roman" w:eastAsia="Times New Roman" w:hAnsi="Times New Roman" w:cs="Times New Roman"/>
          <w:sz w:val="40"/>
          <w:szCs w:val="40"/>
          <w:lang w:val="en"/>
        </w:rPr>
      </w:pPr>
      <w:r w:rsidRPr="001D676A">
        <w:rPr>
          <w:rFonts w:ascii="Times New Roman" w:eastAsia="Times New Roman" w:hAnsi="Times New Roman" w:cs="Times New Roman"/>
          <w:sz w:val="40"/>
          <w:szCs w:val="40"/>
          <w:lang w:val="en"/>
        </w:rPr>
        <w:t>Due process (</w:t>
      </w:r>
      <w:r w:rsidR="00647319" w:rsidRPr="001D676A">
        <w:rPr>
          <w:rFonts w:ascii="Times New Roman" w:eastAsia="Times New Roman" w:hAnsi="Times New Roman" w:cs="Times New Roman"/>
          <w:sz w:val="40"/>
          <w:szCs w:val="40"/>
          <w:lang w:val="en"/>
        </w:rPr>
        <w:t>grand jury decides if enough evidence for a trial</w:t>
      </w:r>
      <w:r w:rsidRPr="001D676A">
        <w:rPr>
          <w:rFonts w:ascii="Times New Roman" w:eastAsia="Times New Roman" w:hAnsi="Times New Roman" w:cs="Times New Roman"/>
          <w:sz w:val="40"/>
          <w:szCs w:val="40"/>
          <w:lang w:val="en"/>
        </w:rPr>
        <w:t>)</w:t>
      </w:r>
    </w:p>
    <w:p w:rsidR="005E7B6A" w:rsidRPr="001D676A" w:rsidRDefault="005E7B6A" w:rsidP="005E7B6A">
      <w:pPr>
        <w:pStyle w:val="ListParagraph"/>
        <w:numPr>
          <w:ilvl w:val="0"/>
          <w:numId w:val="12"/>
        </w:numPr>
        <w:spacing w:after="0" w:line="240" w:lineRule="auto"/>
        <w:rPr>
          <w:rFonts w:ascii="Times New Roman" w:eastAsia="Times New Roman" w:hAnsi="Times New Roman" w:cs="Times New Roman"/>
          <w:sz w:val="40"/>
          <w:szCs w:val="40"/>
          <w:lang w:val="en"/>
        </w:rPr>
      </w:pPr>
      <w:r w:rsidRPr="001D676A">
        <w:rPr>
          <w:rFonts w:ascii="Times New Roman" w:eastAsia="Times New Roman" w:hAnsi="Times New Roman" w:cs="Times New Roman"/>
          <w:sz w:val="40"/>
          <w:szCs w:val="40"/>
          <w:lang w:val="en"/>
        </w:rPr>
        <w:t>Double jeopardy (can’t be tried again for the same crime)</w:t>
      </w:r>
    </w:p>
    <w:p w:rsidR="005E7B6A" w:rsidRPr="001D676A" w:rsidRDefault="005E7B6A" w:rsidP="005E7B6A">
      <w:pPr>
        <w:pStyle w:val="ListParagraph"/>
        <w:numPr>
          <w:ilvl w:val="0"/>
          <w:numId w:val="12"/>
        </w:numPr>
        <w:spacing w:after="0" w:line="240" w:lineRule="auto"/>
        <w:rPr>
          <w:rFonts w:ascii="Times New Roman" w:eastAsia="Times New Roman" w:hAnsi="Times New Roman" w:cs="Times New Roman"/>
          <w:sz w:val="40"/>
          <w:szCs w:val="40"/>
          <w:lang w:val="en"/>
        </w:rPr>
      </w:pPr>
      <w:r w:rsidRPr="001D676A">
        <w:rPr>
          <w:rFonts w:ascii="Times New Roman" w:eastAsia="Times New Roman" w:hAnsi="Times New Roman" w:cs="Times New Roman"/>
          <w:sz w:val="40"/>
          <w:szCs w:val="40"/>
          <w:lang w:val="en"/>
        </w:rPr>
        <w:t>No self-incrimination (can’t be forced to testify against self, right to remain silent)</w:t>
      </w:r>
    </w:p>
    <w:p w:rsidR="005E7B6A" w:rsidRPr="001D676A" w:rsidRDefault="005E7B6A" w:rsidP="005E7B6A">
      <w:pPr>
        <w:pStyle w:val="ListParagraph"/>
        <w:numPr>
          <w:ilvl w:val="0"/>
          <w:numId w:val="12"/>
        </w:numPr>
        <w:spacing w:after="0" w:line="240" w:lineRule="auto"/>
        <w:rPr>
          <w:rFonts w:ascii="Times New Roman" w:eastAsia="Times New Roman" w:hAnsi="Times New Roman" w:cs="Times New Roman"/>
          <w:sz w:val="40"/>
          <w:szCs w:val="40"/>
          <w:lang w:val="en"/>
        </w:rPr>
      </w:pPr>
      <w:r w:rsidRPr="001D676A">
        <w:rPr>
          <w:rFonts w:ascii="Times New Roman" w:eastAsia="Times New Roman" w:hAnsi="Times New Roman" w:cs="Times New Roman"/>
          <w:sz w:val="40"/>
          <w:szCs w:val="40"/>
          <w:lang w:val="en"/>
        </w:rPr>
        <w:lastRenderedPageBreak/>
        <w:t>Private property can’t be taken without compensation</w:t>
      </w:r>
    </w:p>
    <w:p w:rsidR="001D676A" w:rsidRDefault="001D676A" w:rsidP="001D676A">
      <w:pPr>
        <w:rPr>
          <w:rFonts w:ascii="Times New Roman" w:eastAsia="Times New Roman" w:hAnsi="Times New Roman" w:cs="Times New Roman"/>
          <w:i/>
          <w:iCs/>
          <w:sz w:val="40"/>
          <w:szCs w:val="40"/>
          <w:lang w:val="en"/>
        </w:rPr>
      </w:pPr>
    </w:p>
    <w:p w:rsidR="005E7B6A" w:rsidRPr="001D676A" w:rsidRDefault="00647319" w:rsidP="001D676A">
      <w:pPr>
        <w:rPr>
          <w:rFonts w:ascii="Times New Roman" w:eastAsia="Times New Roman" w:hAnsi="Times New Roman" w:cs="Times New Roman"/>
          <w:i/>
          <w:iCs/>
          <w:sz w:val="40"/>
          <w:szCs w:val="40"/>
          <w:lang w:val="en"/>
        </w:rPr>
      </w:pPr>
      <w:r w:rsidRPr="001D676A">
        <w:rPr>
          <w:rFonts w:ascii="Times New Roman" w:eastAsia="Times New Roman" w:hAnsi="Times New Roman" w:cs="Times New Roman"/>
          <w:i/>
          <w:iCs/>
          <w:sz w:val="40"/>
          <w:szCs w:val="40"/>
          <w:lang w:val="en"/>
        </w:rPr>
        <w:t xml:space="preserve">6. </w:t>
      </w:r>
      <w:r w:rsidR="005E7B6A" w:rsidRPr="001D676A">
        <w:rPr>
          <w:rFonts w:ascii="Times New Roman" w:eastAsia="Times New Roman" w:hAnsi="Times New Roman" w:cs="Times New Roman"/>
          <w:i/>
          <w:iCs/>
          <w:sz w:val="40"/>
          <w:szCs w:val="40"/>
          <w:lang w:val="en"/>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005E7B6A" w:rsidRPr="001D676A">
        <w:rPr>
          <w:rFonts w:ascii="Times New Roman" w:eastAsia="Times New Roman" w:hAnsi="Times New Roman" w:cs="Times New Roman"/>
          <w:i/>
          <w:iCs/>
          <w:sz w:val="40"/>
          <w:szCs w:val="40"/>
          <w:lang w:val="en"/>
        </w:rPr>
        <w:t>defence</w:t>
      </w:r>
      <w:proofErr w:type="spellEnd"/>
      <w:r w:rsidR="005E7B6A" w:rsidRPr="001D676A">
        <w:rPr>
          <w:rFonts w:ascii="Times New Roman" w:eastAsia="Times New Roman" w:hAnsi="Times New Roman" w:cs="Times New Roman"/>
          <w:i/>
          <w:iCs/>
          <w:sz w:val="40"/>
          <w:szCs w:val="40"/>
          <w:lang w:val="en"/>
        </w:rPr>
        <w:t>.</w:t>
      </w:r>
    </w:p>
    <w:p w:rsidR="00647319" w:rsidRPr="001D676A" w:rsidRDefault="00647319" w:rsidP="00647319">
      <w:pPr>
        <w:pStyle w:val="ListParagraph"/>
        <w:numPr>
          <w:ilvl w:val="0"/>
          <w:numId w:val="13"/>
        </w:numPr>
        <w:spacing w:after="0" w:line="240" w:lineRule="auto"/>
        <w:rPr>
          <w:rFonts w:ascii="Times New Roman" w:eastAsia="Times New Roman" w:hAnsi="Times New Roman" w:cs="Times New Roman"/>
          <w:sz w:val="40"/>
          <w:szCs w:val="40"/>
          <w:lang w:val="en"/>
        </w:rPr>
      </w:pPr>
      <w:r w:rsidRPr="001D676A">
        <w:rPr>
          <w:rFonts w:ascii="Times New Roman" w:eastAsia="Times New Roman" w:hAnsi="Times New Roman" w:cs="Times New Roman"/>
          <w:sz w:val="40"/>
          <w:szCs w:val="40"/>
          <w:lang w:val="en"/>
        </w:rPr>
        <w:t>Right to a</w:t>
      </w:r>
      <w:r w:rsidR="00DF67E4">
        <w:rPr>
          <w:rFonts w:ascii="Times New Roman" w:eastAsia="Times New Roman" w:hAnsi="Times New Roman" w:cs="Times New Roman"/>
          <w:sz w:val="40"/>
          <w:szCs w:val="40"/>
          <w:lang w:val="en"/>
        </w:rPr>
        <w:t xml:space="preserve"> speedy</w:t>
      </w:r>
      <w:r w:rsidRPr="001D676A">
        <w:rPr>
          <w:rFonts w:ascii="Times New Roman" w:eastAsia="Times New Roman" w:hAnsi="Times New Roman" w:cs="Times New Roman"/>
          <w:sz w:val="40"/>
          <w:szCs w:val="40"/>
          <w:lang w:val="en"/>
        </w:rPr>
        <w:t xml:space="preserve"> local </w:t>
      </w:r>
      <w:r w:rsidR="0039206D">
        <w:rPr>
          <w:rFonts w:ascii="Times New Roman" w:eastAsia="Times New Roman" w:hAnsi="Times New Roman" w:cs="Times New Roman"/>
          <w:sz w:val="40"/>
          <w:szCs w:val="40"/>
          <w:lang w:val="en"/>
        </w:rPr>
        <w:t xml:space="preserve">criminal </w:t>
      </w:r>
      <w:r w:rsidR="009B1FAE">
        <w:rPr>
          <w:rFonts w:ascii="Times New Roman" w:eastAsia="Times New Roman" w:hAnsi="Times New Roman" w:cs="Times New Roman"/>
          <w:sz w:val="40"/>
          <w:szCs w:val="40"/>
          <w:lang w:val="en"/>
        </w:rPr>
        <w:t xml:space="preserve"> </w:t>
      </w:r>
      <w:r w:rsidRPr="001D676A">
        <w:rPr>
          <w:rFonts w:ascii="Times New Roman" w:eastAsia="Times New Roman" w:hAnsi="Times New Roman" w:cs="Times New Roman"/>
          <w:sz w:val="40"/>
          <w:szCs w:val="40"/>
          <w:lang w:val="en"/>
        </w:rPr>
        <w:t>trial by jury</w:t>
      </w:r>
    </w:p>
    <w:p w:rsidR="00647319" w:rsidRPr="001D676A" w:rsidRDefault="00647319" w:rsidP="00647319">
      <w:pPr>
        <w:pStyle w:val="ListParagraph"/>
        <w:numPr>
          <w:ilvl w:val="0"/>
          <w:numId w:val="13"/>
        </w:numPr>
        <w:spacing w:after="0" w:line="240" w:lineRule="auto"/>
        <w:rPr>
          <w:rFonts w:ascii="Times New Roman" w:eastAsia="Times New Roman" w:hAnsi="Times New Roman" w:cs="Times New Roman"/>
          <w:sz w:val="40"/>
          <w:szCs w:val="40"/>
          <w:lang w:val="en"/>
        </w:rPr>
      </w:pPr>
      <w:r w:rsidRPr="001D676A">
        <w:rPr>
          <w:rFonts w:ascii="Times New Roman" w:eastAsia="Times New Roman" w:hAnsi="Times New Roman" w:cs="Times New Roman"/>
          <w:sz w:val="40"/>
          <w:szCs w:val="40"/>
          <w:lang w:val="en"/>
        </w:rPr>
        <w:t>Right to question witnesses against him/her</w:t>
      </w:r>
    </w:p>
    <w:p w:rsidR="00647319" w:rsidRDefault="00647319" w:rsidP="00647319">
      <w:pPr>
        <w:pStyle w:val="ListParagraph"/>
        <w:numPr>
          <w:ilvl w:val="0"/>
          <w:numId w:val="13"/>
        </w:numPr>
        <w:spacing w:after="0" w:line="240" w:lineRule="auto"/>
        <w:rPr>
          <w:rFonts w:ascii="Times New Roman" w:eastAsia="Times New Roman" w:hAnsi="Times New Roman" w:cs="Times New Roman"/>
          <w:sz w:val="40"/>
          <w:szCs w:val="40"/>
          <w:lang w:val="en"/>
        </w:rPr>
      </w:pPr>
      <w:r w:rsidRPr="001D676A">
        <w:rPr>
          <w:rFonts w:ascii="Times New Roman" w:eastAsia="Times New Roman" w:hAnsi="Times New Roman" w:cs="Times New Roman"/>
          <w:sz w:val="40"/>
          <w:szCs w:val="40"/>
          <w:lang w:val="en"/>
        </w:rPr>
        <w:t xml:space="preserve">Right to counsel (lawyer) </w:t>
      </w:r>
    </w:p>
    <w:p w:rsidR="00DF67E4" w:rsidRPr="001D676A" w:rsidRDefault="00DF67E4" w:rsidP="00DF67E4">
      <w:pPr>
        <w:pStyle w:val="ListParagraph"/>
        <w:spacing w:after="0" w:line="240" w:lineRule="auto"/>
        <w:ind w:left="1440"/>
        <w:rPr>
          <w:rFonts w:ascii="Times New Roman" w:eastAsia="Times New Roman" w:hAnsi="Times New Roman" w:cs="Times New Roman"/>
          <w:sz w:val="40"/>
          <w:szCs w:val="40"/>
          <w:lang w:val="en"/>
        </w:rPr>
      </w:pPr>
    </w:p>
    <w:p w:rsidR="005E7B6A" w:rsidRPr="001D676A" w:rsidRDefault="00647319" w:rsidP="00594B2C">
      <w:pPr>
        <w:spacing w:after="0" w:line="240" w:lineRule="auto"/>
        <w:rPr>
          <w:rFonts w:ascii="Times New Roman" w:eastAsia="Times New Roman" w:hAnsi="Times New Roman" w:cs="Times New Roman"/>
          <w:i/>
          <w:iCs/>
          <w:sz w:val="40"/>
          <w:szCs w:val="40"/>
          <w:lang w:val="en"/>
        </w:rPr>
      </w:pPr>
      <w:r w:rsidRPr="001D676A">
        <w:rPr>
          <w:rFonts w:ascii="Times New Roman" w:eastAsia="Times New Roman" w:hAnsi="Times New Roman" w:cs="Times New Roman"/>
          <w:i/>
          <w:iCs/>
          <w:sz w:val="40"/>
          <w:szCs w:val="40"/>
          <w:lang w:val="en"/>
        </w:rPr>
        <w:t xml:space="preserve">7. </w:t>
      </w:r>
      <w:r w:rsidR="005E7B6A" w:rsidRPr="001D676A">
        <w:rPr>
          <w:rFonts w:ascii="Times New Roman" w:eastAsia="Times New Roman" w:hAnsi="Times New Roman" w:cs="Times New Roman"/>
          <w:i/>
          <w:iCs/>
          <w:sz w:val="40"/>
          <w:szCs w:val="40"/>
          <w:lang w:val="en"/>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647319" w:rsidRPr="001D676A" w:rsidRDefault="00647319" w:rsidP="00647319">
      <w:pPr>
        <w:pStyle w:val="ListParagraph"/>
        <w:numPr>
          <w:ilvl w:val="0"/>
          <w:numId w:val="14"/>
        </w:numPr>
        <w:spacing w:after="0" w:line="240" w:lineRule="auto"/>
        <w:rPr>
          <w:rFonts w:ascii="Times New Roman" w:eastAsia="Times New Roman" w:hAnsi="Times New Roman" w:cs="Times New Roman"/>
          <w:sz w:val="40"/>
          <w:szCs w:val="40"/>
          <w:lang w:val="en"/>
        </w:rPr>
      </w:pPr>
      <w:r w:rsidRPr="001D676A">
        <w:rPr>
          <w:rFonts w:ascii="Times New Roman" w:eastAsia="Times New Roman" w:hAnsi="Times New Roman" w:cs="Times New Roman"/>
          <w:sz w:val="40"/>
          <w:szCs w:val="40"/>
          <w:lang w:val="en"/>
        </w:rPr>
        <w:t>Right to a civil trial by jury</w:t>
      </w:r>
    </w:p>
    <w:p w:rsidR="00647319" w:rsidRPr="001D676A" w:rsidRDefault="00647319" w:rsidP="00647319">
      <w:pPr>
        <w:spacing w:after="0" w:line="240" w:lineRule="auto"/>
        <w:ind w:left="360"/>
        <w:rPr>
          <w:rFonts w:ascii="Times New Roman" w:eastAsia="Times New Roman" w:hAnsi="Times New Roman" w:cs="Times New Roman"/>
          <w:sz w:val="40"/>
          <w:szCs w:val="40"/>
          <w:lang w:val="en"/>
        </w:rPr>
      </w:pPr>
    </w:p>
    <w:p w:rsidR="005E7B6A" w:rsidRPr="001D676A" w:rsidRDefault="00647319" w:rsidP="00594B2C">
      <w:pPr>
        <w:spacing w:after="0" w:line="240" w:lineRule="auto"/>
        <w:rPr>
          <w:rFonts w:ascii="Times New Roman" w:eastAsia="Times New Roman" w:hAnsi="Times New Roman" w:cs="Times New Roman"/>
          <w:i/>
          <w:iCs/>
          <w:sz w:val="40"/>
          <w:szCs w:val="40"/>
          <w:lang w:val="en"/>
        </w:rPr>
      </w:pPr>
      <w:r w:rsidRPr="001D676A">
        <w:rPr>
          <w:rFonts w:ascii="Times New Roman" w:eastAsia="Times New Roman" w:hAnsi="Times New Roman" w:cs="Times New Roman"/>
          <w:i/>
          <w:iCs/>
          <w:sz w:val="40"/>
          <w:szCs w:val="40"/>
          <w:lang w:val="en"/>
        </w:rPr>
        <w:t xml:space="preserve">8. </w:t>
      </w:r>
      <w:r w:rsidR="005E7B6A" w:rsidRPr="001D676A">
        <w:rPr>
          <w:rFonts w:ascii="Times New Roman" w:eastAsia="Times New Roman" w:hAnsi="Times New Roman" w:cs="Times New Roman"/>
          <w:i/>
          <w:iCs/>
          <w:sz w:val="40"/>
          <w:szCs w:val="40"/>
          <w:lang w:val="en"/>
        </w:rPr>
        <w:t>Excessive bail shall not be required, nor excessive fines imposed, nor cruel and unusual punishments inflicted.</w:t>
      </w:r>
    </w:p>
    <w:p w:rsidR="00647319" w:rsidRPr="001D676A" w:rsidRDefault="00647319" w:rsidP="00647319">
      <w:pPr>
        <w:pStyle w:val="ListParagraph"/>
        <w:numPr>
          <w:ilvl w:val="0"/>
          <w:numId w:val="14"/>
        </w:numPr>
        <w:spacing w:after="0" w:line="240" w:lineRule="auto"/>
        <w:rPr>
          <w:rFonts w:ascii="Times New Roman" w:eastAsia="Times New Roman" w:hAnsi="Times New Roman" w:cs="Times New Roman"/>
          <w:sz w:val="40"/>
          <w:szCs w:val="40"/>
          <w:lang w:val="en"/>
        </w:rPr>
      </w:pPr>
      <w:r w:rsidRPr="001D676A">
        <w:rPr>
          <w:rFonts w:ascii="Times New Roman" w:eastAsia="Times New Roman" w:hAnsi="Times New Roman" w:cs="Times New Roman"/>
          <w:sz w:val="40"/>
          <w:szCs w:val="40"/>
          <w:lang w:val="en"/>
        </w:rPr>
        <w:lastRenderedPageBreak/>
        <w:t>No excessive bail</w:t>
      </w:r>
    </w:p>
    <w:p w:rsidR="00647319" w:rsidRPr="001D676A" w:rsidRDefault="00647319" w:rsidP="00647319">
      <w:pPr>
        <w:pStyle w:val="ListParagraph"/>
        <w:numPr>
          <w:ilvl w:val="0"/>
          <w:numId w:val="14"/>
        </w:numPr>
        <w:spacing w:after="0" w:line="240" w:lineRule="auto"/>
        <w:rPr>
          <w:rFonts w:ascii="Times New Roman" w:eastAsia="Times New Roman" w:hAnsi="Times New Roman" w:cs="Times New Roman"/>
          <w:sz w:val="40"/>
          <w:szCs w:val="40"/>
          <w:lang w:val="en"/>
        </w:rPr>
      </w:pPr>
      <w:r w:rsidRPr="001D676A">
        <w:rPr>
          <w:rFonts w:ascii="Times New Roman" w:eastAsia="Times New Roman" w:hAnsi="Times New Roman" w:cs="Times New Roman"/>
          <w:sz w:val="40"/>
          <w:szCs w:val="40"/>
          <w:lang w:val="en"/>
        </w:rPr>
        <w:t xml:space="preserve">No cruel or unusual punishment </w:t>
      </w:r>
    </w:p>
    <w:p w:rsidR="00647319" w:rsidRPr="001D676A" w:rsidRDefault="00647319" w:rsidP="00647319">
      <w:pPr>
        <w:spacing w:after="0" w:line="240" w:lineRule="auto"/>
        <w:ind w:left="360"/>
        <w:rPr>
          <w:rFonts w:ascii="Times New Roman" w:eastAsia="Times New Roman" w:hAnsi="Times New Roman" w:cs="Times New Roman"/>
          <w:sz w:val="40"/>
          <w:szCs w:val="40"/>
          <w:lang w:val="en"/>
        </w:rPr>
      </w:pPr>
    </w:p>
    <w:p w:rsidR="005E7B6A" w:rsidRPr="001D676A" w:rsidRDefault="00647319" w:rsidP="00594B2C">
      <w:pPr>
        <w:spacing w:after="0" w:line="240" w:lineRule="auto"/>
        <w:rPr>
          <w:rFonts w:ascii="Times New Roman" w:eastAsia="Times New Roman" w:hAnsi="Times New Roman" w:cs="Times New Roman"/>
          <w:i/>
          <w:iCs/>
          <w:sz w:val="40"/>
          <w:szCs w:val="40"/>
          <w:lang w:val="en"/>
        </w:rPr>
      </w:pPr>
      <w:r w:rsidRPr="001D676A">
        <w:rPr>
          <w:rFonts w:ascii="Times New Roman" w:eastAsia="Times New Roman" w:hAnsi="Times New Roman" w:cs="Times New Roman"/>
          <w:i/>
          <w:iCs/>
          <w:sz w:val="40"/>
          <w:szCs w:val="40"/>
          <w:lang w:val="en"/>
        </w:rPr>
        <w:t xml:space="preserve">9. </w:t>
      </w:r>
      <w:r w:rsidR="005E7B6A" w:rsidRPr="001D676A">
        <w:rPr>
          <w:rFonts w:ascii="Times New Roman" w:eastAsia="Times New Roman" w:hAnsi="Times New Roman" w:cs="Times New Roman"/>
          <w:i/>
          <w:iCs/>
          <w:sz w:val="40"/>
          <w:szCs w:val="40"/>
          <w:lang w:val="en"/>
        </w:rPr>
        <w:t>The enumeration in the Constitution, of certain rights, shall not be construed to deny or disparage others retained by the people.</w:t>
      </w:r>
    </w:p>
    <w:p w:rsidR="005E7B6A" w:rsidRPr="001D676A" w:rsidRDefault="00647319" w:rsidP="00594B2C">
      <w:pPr>
        <w:pStyle w:val="ListParagraph"/>
        <w:numPr>
          <w:ilvl w:val="0"/>
          <w:numId w:val="15"/>
        </w:numPr>
        <w:spacing w:after="0" w:line="240" w:lineRule="auto"/>
        <w:rPr>
          <w:rFonts w:ascii="Times New Roman" w:eastAsia="Times New Roman" w:hAnsi="Times New Roman" w:cs="Times New Roman"/>
          <w:sz w:val="40"/>
          <w:szCs w:val="40"/>
          <w:lang w:val="en"/>
        </w:rPr>
      </w:pPr>
      <w:r w:rsidRPr="001D676A">
        <w:rPr>
          <w:rFonts w:ascii="Times New Roman" w:eastAsia="Times New Roman" w:hAnsi="Times New Roman" w:cs="Times New Roman"/>
          <w:sz w:val="40"/>
          <w:szCs w:val="40"/>
          <w:lang w:val="en"/>
        </w:rPr>
        <w:t>People have more rights than those listed in the Constitution</w:t>
      </w:r>
    </w:p>
    <w:p w:rsidR="00594B2C" w:rsidRPr="001D676A" w:rsidRDefault="00594B2C" w:rsidP="00594B2C">
      <w:pPr>
        <w:pStyle w:val="ListParagraph"/>
        <w:spacing w:after="0" w:line="240" w:lineRule="auto"/>
        <w:ind w:left="1080"/>
        <w:rPr>
          <w:rFonts w:ascii="Times New Roman" w:eastAsia="Times New Roman" w:hAnsi="Times New Roman" w:cs="Times New Roman"/>
          <w:sz w:val="40"/>
          <w:szCs w:val="40"/>
          <w:lang w:val="en"/>
        </w:rPr>
      </w:pPr>
    </w:p>
    <w:p w:rsidR="005E7B6A" w:rsidRPr="001D676A" w:rsidRDefault="00647319" w:rsidP="00647319">
      <w:pPr>
        <w:spacing w:after="0" w:line="240" w:lineRule="auto"/>
        <w:rPr>
          <w:rFonts w:ascii="Times New Roman" w:eastAsia="Times New Roman" w:hAnsi="Times New Roman" w:cs="Times New Roman"/>
          <w:sz w:val="40"/>
          <w:szCs w:val="40"/>
          <w:lang w:val="en"/>
        </w:rPr>
      </w:pPr>
      <w:r w:rsidRPr="001D676A">
        <w:rPr>
          <w:rFonts w:ascii="Times New Roman" w:eastAsia="Times New Roman" w:hAnsi="Times New Roman" w:cs="Times New Roman"/>
          <w:i/>
          <w:iCs/>
          <w:sz w:val="40"/>
          <w:szCs w:val="40"/>
          <w:lang w:val="en"/>
        </w:rPr>
        <w:t xml:space="preserve">10. </w:t>
      </w:r>
      <w:r w:rsidR="005E7B6A" w:rsidRPr="001D676A">
        <w:rPr>
          <w:rFonts w:ascii="Times New Roman" w:eastAsia="Times New Roman" w:hAnsi="Times New Roman" w:cs="Times New Roman"/>
          <w:i/>
          <w:iCs/>
          <w:sz w:val="40"/>
          <w:szCs w:val="40"/>
          <w:lang w:val="en"/>
        </w:rPr>
        <w:t>The powers not delegated to the United States by the Constitution, nor prohibited by it to the States, are reserved to the States respectively, or to the people.</w:t>
      </w:r>
    </w:p>
    <w:p w:rsidR="00645F19" w:rsidRPr="001D676A" w:rsidRDefault="00594B2C" w:rsidP="00647319">
      <w:pPr>
        <w:pStyle w:val="ListParagraph"/>
        <w:numPr>
          <w:ilvl w:val="0"/>
          <w:numId w:val="15"/>
        </w:numPr>
        <w:rPr>
          <w:sz w:val="40"/>
          <w:szCs w:val="40"/>
        </w:rPr>
      </w:pPr>
      <w:r w:rsidRPr="001D676A">
        <w:rPr>
          <w:sz w:val="40"/>
          <w:szCs w:val="40"/>
        </w:rPr>
        <w:t>Powers not listed in the Constitution are governed by the states.</w:t>
      </w:r>
    </w:p>
    <w:sectPr w:rsidR="00645F19" w:rsidRPr="001D6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19CD"/>
    <w:multiLevelType w:val="hybridMultilevel"/>
    <w:tmpl w:val="07D26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FA64E2"/>
    <w:multiLevelType w:val="multilevel"/>
    <w:tmpl w:val="F5F0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B576D"/>
    <w:multiLevelType w:val="hybridMultilevel"/>
    <w:tmpl w:val="74682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424A47"/>
    <w:multiLevelType w:val="multilevel"/>
    <w:tmpl w:val="7734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0649B"/>
    <w:multiLevelType w:val="multilevel"/>
    <w:tmpl w:val="D646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365E8"/>
    <w:multiLevelType w:val="multilevel"/>
    <w:tmpl w:val="8452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E244E6"/>
    <w:multiLevelType w:val="multilevel"/>
    <w:tmpl w:val="EEC2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C85D65"/>
    <w:multiLevelType w:val="multilevel"/>
    <w:tmpl w:val="64FE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06A8D"/>
    <w:multiLevelType w:val="hybridMultilevel"/>
    <w:tmpl w:val="46DCF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95062C"/>
    <w:multiLevelType w:val="hybridMultilevel"/>
    <w:tmpl w:val="0936D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445BFB"/>
    <w:multiLevelType w:val="multilevel"/>
    <w:tmpl w:val="D156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071F23"/>
    <w:multiLevelType w:val="multilevel"/>
    <w:tmpl w:val="7F74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2D020A"/>
    <w:multiLevelType w:val="hybridMultilevel"/>
    <w:tmpl w:val="BCB85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670DC6"/>
    <w:multiLevelType w:val="multilevel"/>
    <w:tmpl w:val="1F44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7359DB"/>
    <w:multiLevelType w:val="multilevel"/>
    <w:tmpl w:val="F4D0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6"/>
  </w:num>
  <w:num w:numId="4">
    <w:abstractNumId w:val="4"/>
  </w:num>
  <w:num w:numId="5">
    <w:abstractNumId w:val="10"/>
  </w:num>
  <w:num w:numId="6">
    <w:abstractNumId w:val="1"/>
  </w:num>
  <w:num w:numId="7">
    <w:abstractNumId w:val="3"/>
  </w:num>
  <w:num w:numId="8">
    <w:abstractNumId w:val="14"/>
  </w:num>
  <w:num w:numId="9">
    <w:abstractNumId w:val="5"/>
  </w:num>
  <w:num w:numId="10">
    <w:abstractNumId w:val="13"/>
  </w:num>
  <w:num w:numId="11">
    <w:abstractNumId w:val="2"/>
  </w:num>
  <w:num w:numId="12">
    <w:abstractNumId w:val="8"/>
  </w:num>
  <w:num w:numId="13">
    <w:abstractNumId w:val="1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6A"/>
    <w:rsid w:val="001A372A"/>
    <w:rsid w:val="001D676A"/>
    <w:rsid w:val="0039206D"/>
    <w:rsid w:val="00594B2C"/>
    <w:rsid w:val="005E7B6A"/>
    <w:rsid w:val="00645F19"/>
    <w:rsid w:val="00647319"/>
    <w:rsid w:val="006D120D"/>
    <w:rsid w:val="00741A60"/>
    <w:rsid w:val="009B1FAE"/>
    <w:rsid w:val="00A56D81"/>
    <w:rsid w:val="00DF67E4"/>
    <w:rsid w:val="00E6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E0C29-3FF3-4523-AC80-FDBCB834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252114">
      <w:bodyDiv w:val="1"/>
      <w:marLeft w:val="0"/>
      <w:marRight w:val="0"/>
      <w:marTop w:val="0"/>
      <w:marBottom w:val="0"/>
      <w:divBdr>
        <w:top w:val="none" w:sz="0" w:space="0" w:color="auto"/>
        <w:left w:val="none" w:sz="0" w:space="0" w:color="auto"/>
        <w:bottom w:val="none" w:sz="0" w:space="0" w:color="auto"/>
        <w:right w:val="none" w:sz="0" w:space="0" w:color="auto"/>
      </w:divBdr>
      <w:divsChild>
        <w:div w:id="671757560">
          <w:marLeft w:val="0"/>
          <w:marRight w:val="0"/>
          <w:marTop w:val="0"/>
          <w:marBottom w:val="0"/>
          <w:divBdr>
            <w:top w:val="none" w:sz="0" w:space="0" w:color="auto"/>
            <w:left w:val="none" w:sz="0" w:space="0" w:color="auto"/>
            <w:bottom w:val="none" w:sz="0" w:space="0" w:color="auto"/>
            <w:right w:val="none" w:sz="0" w:space="0" w:color="auto"/>
          </w:divBdr>
          <w:divsChild>
            <w:div w:id="233243202">
              <w:marLeft w:val="0"/>
              <w:marRight w:val="0"/>
              <w:marTop w:val="0"/>
              <w:marBottom w:val="0"/>
              <w:divBdr>
                <w:top w:val="none" w:sz="0" w:space="0" w:color="auto"/>
                <w:left w:val="none" w:sz="0" w:space="0" w:color="auto"/>
                <w:bottom w:val="none" w:sz="0" w:space="0" w:color="auto"/>
                <w:right w:val="none" w:sz="0" w:space="0" w:color="auto"/>
              </w:divBdr>
              <w:divsChild>
                <w:div w:id="526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Grand_Ju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Day</cp:lastModifiedBy>
  <cp:revision>9</cp:revision>
  <dcterms:created xsi:type="dcterms:W3CDTF">2013-02-19T13:44:00Z</dcterms:created>
  <dcterms:modified xsi:type="dcterms:W3CDTF">2015-02-18T20:59:00Z</dcterms:modified>
</cp:coreProperties>
</file>